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60861" w14:textId="49EC4D0D" w:rsidR="008840AD" w:rsidRDefault="008840AD" w:rsidP="008840AD">
      <w:pPr>
        <w:spacing w:line="560" w:lineRule="exact"/>
        <w:jc w:val="center"/>
        <w:rPr>
          <w:rFonts w:ascii="宋体" w:hAnsi="宋体" w:cs="微软雅黑"/>
          <w:bCs/>
          <w:spacing w:val="-8"/>
          <w:sz w:val="28"/>
          <w:szCs w:val="28"/>
        </w:rPr>
      </w:pPr>
      <w:r w:rsidRPr="00B65D75">
        <w:rPr>
          <w:rFonts w:ascii="宋体" w:hAnsi="宋体" w:cs="微软雅黑" w:hint="eastAsia"/>
          <w:bCs/>
          <w:spacing w:val="-8"/>
          <w:sz w:val="28"/>
          <w:szCs w:val="28"/>
        </w:rPr>
        <w:t>常州工学院</w:t>
      </w:r>
      <w:r w:rsidR="009E3E7C" w:rsidRPr="00B65D75">
        <w:rPr>
          <w:rFonts w:ascii="宋体" w:hAnsi="宋体" w:cs="微软雅黑" w:hint="eastAsia"/>
          <w:bCs/>
          <w:spacing w:val="-8"/>
          <w:sz w:val="28"/>
          <w:szCs w:val="28"/>
        </w:rPr>
        <w:t>大型贵重仪器设备</w:t>
      </w:r>
      <w:r w:rsidRPr="00B65D75">
        <w:rPr>
          <w:rFonts w:ascii="宋体" w:hAnsi="宋体" w:cs="微软雅黑" w:hint="eastAsia"/>
          <w:bCs/>
          <w:sz w:val="28"/>
          <w:szCs w:val="28"/>
        </w:rPr>
        <w:t>使用绩效</w:t>
      </w:r>
      <w:r w:rsidRPr="00B65D75">
        <w:rPr>
          <w:rFonts w:ascii="宋体" w:hAnsi="宋体" w:cs="微软雅黑" w:hint="eastAsia"/>
          <w:bCs/>
          <w:spacing w:val="-8"/>
          <w:sz w:val="28"/>
          <w:szCs w:val="28"/>
        </w:rPr>
        <w:t>评价表（</w:t>
      </w:r>
      <w:r w:rsidR="00282E39" w:rsidRPr="00B65D75">
        <w:rPr>
          <w:rFonts w:ascii="宋体" w:hAnsi="宋体" w:hint="eastAsia"/>
          <w:sz w:val="28"/>
          <w:szCs w:val="28"/>
        </w:rPr>
        <w:t>教学方向</w:t>
      </w:r>
      <w:r w:rsidR="00BB3E8B">
        <w:rPr>
          <w:rFonts w:ascii="宋体" w:hAnsi="宋体" w:hint="eastAsia"/>
          <w:sz w:val="28"/>
          <w:szCs w:val="28"/>
        </w:rPr>
        <w:t>-教务处</w:t>
      </w:r>
      <w:r w:rsidRPr="00B65D75">
        <w:rPr>
          <w:rFonts w:ascii="宋体" w:hAnsi="宋体" w:cs="微软雅黑" w:hint="eastAsia"/>
          <w:bCs/>
          <w:spacing w:val="-8"/>
          <w:sz w:val="28"/>
          <w:szCs w:val="28"/>
        </w:rPr>
        <w:t>）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528"/>
        <w:gridCol w:w="2209"/>
      </w:tblGrid>
      <w:tr w:rsidR="00B65D75" w14:paraId="6A3A6281" w14:textId="77777777" w:rsidTr="00B65D75">
        <w:tc>
          <w:tcPr>
            <w:tcW w:w="2547" w:type="dxa"/>
            <w:vAlign w:val="center"/>
          </w:tcPr>
          <w:p w14:paraId="3E010AE2" w14:textId="0E1BA4B3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zCs w:val="21"/>
              </w:rPr>
              <w:t>设备名称及规格型号：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90B64BB" w14:textId="77777777" w:rsid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5243199" w14:textId="12B12706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pacing w:val="-20"/>
                <w:szCs w:val="21"/>
              </w:rPr>
              <w:t>资产编号：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88FA85A" w14:textId="77777777" w:rsid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</w:tr>
      <w:tr w:rsidR="00B65D75" w14:paraId="1A1BEFE1" w14:textId="77777777" w:rsidTr="00B65D75">
        <w:tc>
          <w:tcPr>
            <w:tcW w:w="2547" w:type="dxa"/>
            <w:vAlign w:val="center"/>
          </w:tcPr>
          <w:p w14:paraId="5CE1D896" w14:textId="0CF72624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zCs w:val="21"/>
              </w:rPr>
              <w:t>使用方向及分类：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ED7A5" w14:textId="78D06184" w:rsidR="00B65D75" w:rsidRP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pacing w:val="-20"/>
                <w:szCs w:val="21"/>
              </w:rPr>
              <w:t>□专用   □ 通用</w:t>
            </w:r>
          </w:p>
        </w:tc>
        <w:tc>
          <w:tcPr>
            <w:tcW w:w="1528" w:type="dxa"/>
            <w:vAlign w:val="center"/>
          </w:tcPr>
          <w:p w14:paraId="08E3B707" w14:textId="0AA7A8EE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pacing w:val="-20"/>
                <w:szCs w:val="21"/>
              </w:rPr>
              <w:t>购置日期：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1321B" w14:textId="77777777" w:rsid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</w:tr>
      <w:tr w:rsidR="00B65D75" w14:paraId="0449896F" w14:textId="77777777" w:rsidTr="00B65D75">
        <w:tc>
          <w:tcPr>
            <w:tcW w:w="2547" w:type="dxa"/>
            <w:vAlign w:val="center"/>
          </w:tcPr>
          <w:p w14:paraId="3CCE5BD0" w14:textId="2A3585E9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zCs w:val="21"/>
              </w:rPr>
              <w:t>单价（人民币万元）：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50291" w14:textId="77777777" w:rsid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7C6063DE" w14:textId="68B85A40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pacing w:val="-20"/>
                <w:szCs w:val="21"/>
              </w:rPr>
              <w:t>评价日期：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2AC5" w14:textId="77777777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</w:tr>
      <w:tr w:rsidR="00B65D75" w14:paraId="04EB203B" w14:textId="77777777" w:rsidTr="00B65D75">
        <w:tc>
          <w:tcPr>
            <w:tcW w:w="2547" w:type="dxa"/>
            <w:vAlign w:val="center"/>
          </w:tcPr>
          <w:p w14:paraId="142A0DD7" w14:textId="705A7482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pacing w:val="-20"/>
                <w:szCs w:val="21"/>
              </w:rPr>
              <w:t>设备所属</w:t>
            </w:r>
            <w:r w:rsidRPr="00B65D75">
              <w:rPr>
                <w:rFonts w:ascii="宋体" w:hAnsi="宋体" w:hint="eastAsia"/>
                <w:spacing w:val="-20"/>
                <w:szCs w:val="21"/>
              </w:rPr>
              <w:t>教</w:t>
            </w:r>
            <w:r w:rsidRPr="00B65D75">
              <w:rPr>
                <w:rFonts w:ascii="宋体" w:hAnsi="宋体"/>
                <w:spacing w:val="-20"/>
                <w:szCs w:val="21"/>
              </w:rPr>
              <w:t>学院（</w:t>
            </w:r>
            <w:r w:rsidRPr="00B65D75">
              <w:rPr>
                <w:rFonts w:ascii="宋体" w:hAnsi="宋体" w:hint="eastAsia"/>
                <w:spacing w:val="-20"/>
                <w:szCs w:val="21"/>
              </w:rPr>
              <w:t>部、</w:t>
            </w:r>
            <w:r w:rsidRPr="00B65D75">
              <w:rPr>
                <w:rFonts w:ascii="宋体" w:hAnsi="宋体"/>
                <w:spacing w:val="-20"/>
                <w:szCs w:val="21"/>
              </w:rPr>
              <w:t>中心）：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1B285" w14:textId="77777777" w:rsid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B0A61BF" w14:textId="6953F46C" w:rsidR="00B65D75" w:rsidRDefault="00B65D75" w:rsidP="00B65D75">
            <w:pPr>
              <w:jc w:val="right"/>
              <w:rPr>
                <w:rFonts w:ascii="宋体" w:hAnsi="宋体" w:cs="微软雅黑" w:hint="eastAsia"/>
                <w:bCs/>
                <w:sz w:val="28"/>
                <w:szCs w:val="28"/>
              </w:rPr>
            </w:pPr>
            <w:r w:rsidRPr="00B65D75">
              <w:rPr>
                <w:rFonts w:ascii="宋体" w:hAnsi="宋体"/>
                <w:spacing w:val="-20"/>
                <w:szCs w:val="21"/>
              </w:rPr>
              <w:t>设备存放地点：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B687" w14:textId="77777777" w:rsidR="00B65D75" w:rsidRDefault="00B65D75" w:rsidP="00B65D75">
            <w:pPr>
              <w:jc w:val="center"/>
              <w:rPr>
                <w:rFonts w:ascii="宋体" w:hAnsi="宋体" w:cs="微软雅黑" w:hint="eastAsia"/>
                <w:bCs/>
                <w:sz w:val="28"/>
                <w:szCs w:val="28"/>
              </w:rPr>
            </w:pPr>
          </w:p>
        </w:tc>
      </w:tr>
    </w:tbl>
    <w:p w14:paraId="74C7DC18" w14:textId="454AB04C" w:rsidR="008840AD" w:rsidRPr="00B65D75" w:rsidRDefault="008840AD" w:rsidP="008840AD">
      <w:pPr>
        <w:spacing w:line="360" w:lineRule="exact"/>
        <w:ind w:firstLine="420"/>
        <w:jc w:val="left"/>
        <w:rPr>
          <w:rFonts w:ascii="宋体" w:hAnsi="宋体"/>
          <w:spacing w:val="-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686"/>
        <w:gridCol w:w="426"/>
        <w:gridCol w:w="425"/>
        <w:gridCol w:w="2273"/>
        <w:gridCol w:w="1237"/>
        <w:gridCol w:w="1622"/>
        <w:gridCol w:w="857"/>
        <w:gridCol w:w="931"/>
        <w:gridCol w:w="1545"/>
      </w:tblGrid>
      <w:tr w:rsidR="008840AD" w:rsidRPr="00B65D75" w14:paraId="51ED8A3F" w14:textId="77777777" w:rsidTr="00370367">
        <w:trPr>
          <w:jc w:val="center"/>
        </w:trPr>
        <w:tc>
          <w:tcPr>
            <w:tcW w:w="433" w:type="dxa"/>
            <w:vAlign w:val="center"/>
          </w:tcPr>
          <w:p w14:paraId="3253742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序</w:t>
            </w:r>
          </w:p>
          <w:p w14:paraId="469B407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号</w:t>
            </w:r>
          </w:p>
        </w:tc>
        <w:tc>
          <w:tcPr>
            <w:tcW w:w="686" w:type="dxa"/>
            <w:vAlign w:val="center"/>
          </w:tcPr>
          <w:p w14:paraId="4D045E88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项目</w:t>
            </w:r>
          </w:p>
        </w:tc>
        <w:tc>
          <w:tcPr>
            <w:tcW w:w="426" w:type="dxa"/>
            <w:vAlign w:val="center"/>
          </w:tcPr>
          <w:p w14:paraId="3BAB70A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权</w:t>
            </w:r>
          </w:p>
          <w:p w14:paraId="3B0EA4E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重</w:t>
            </w:r>
          </w:p>
        </w:tc>
        <w:tc>
          <w:tcPr>
            <w:tcW w:w="425" w:type="dxa"/>
            <w:vAlign w:val="center"/>
          </w:tcPr>
          <w:p w14:paraId="3BD99FD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满分</w:t>
            </w:r>
          </w:p>
        </w:tc>
        <w:tc>
          <w:tcPr>
            <w:tcW w:w="2273" w:type="dxa"/>
            <w:vAlign w:val="center"/>
          </w:tcPr>
          <w:p w14:paraId="26D4E39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考核内容</w:t>
            </w:r>
          </w:p>
        </w:tc>
        <w:tc>
          <w:tcPr>
            <w:tcW w:w="2859" w:type="dxa"/>
            <w:gridSpan w:val="2"/>
            <w:vAlign w:val="center"/>
          </w:tcPr>
          <w:p w14:paraId="502C5A2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评分标准</w:t>
            </w:r>
          </w:p>
        </w:tc>
        <w:tc>
          <w:tcPr>
            <w:tcW w:w="857" w:type="dxa"/>
            <w:vAlign w:val="center"/>
          </w:tcPr>
          <w:p w14:paraId="508B170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分项</w:t>
            </w:r>
          </w:p>
          <w:p w14:paraId="03005738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得分</w:t>
            </w:r>
          </w:p>
        </w:tc>
        <w:tc>
          <w:tcPr>
            <w:tcW w:w="931" w:type="dxa"/>
            <w:vAlign w:val="center"/>
          </w:tcPr>
          <w:p w14:paraId="3F1EBEBC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小计</w:t>
            </w:r>
          </w:p>
          <w:p w14:paraId="1987FF6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得分</w:t>
            </w:r>
          </w:p>
        </w:tc>
        <w:tc>
          <w:tcPr>
            <w:tcW w:w="1545" w:type="dxa"/>
            <w:vAlign w:val="center"/>
          </w:tcPr>
          <w:p w14:paraId="115DD96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加权</w:t>
            </w:r>
          </w:p>
          <w:p w14:paraId="5869123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得分</w:t>
            </w:r>
          </w:p>
        </w:tc>
      </w:tr>
      <w:tr w:rsidR="008840AD" w:rsidRPr="00B65D75" w14:paraId="22929CDF" w14:textId="77777777" w:rsidTr="00370367">
        <w:trPr>
          <w:jc w:val="center"/>
        </w:trPr>
        <w:tc>
          <w:tcPr>
            <w:tcW w:w="433" w:type="dxa"/>
            <w:vMerge w:val="restart"/>
            <w:vAlign w:val="center"/>
          </w:tcPr>
          <w:p w14:paraId="20DD75C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proofErr w:type="gramStart"/>
            <w:r w:rsidRPr="00B65D75">
              <w:rPr>
                <w:rFonts w:ascii="宋体" w:hAnsi="宋体"/>
              </w:rPr>
              <w:t>一</w:t>
            </w:r>
            <w:proofErr w:type="gramEnd"/>
          </w:p>
        </w:tc>
        <w:tc>
          <w:tcPr>
            <w:tcW w:w="686" w:type="dxa"/>
            <w:vMerge w:val="restart"/>
            <w:vAlign w:val="center"/>
          </w:tcPr>
          <w:p w14:paraId="6AFCBD9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设备</w:t>
            </w:r>
          </w:p>
          <w:p w14:paraId="7D0249A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管理</w:t>
            </w:r>
          </w:p>
        </w:tc>
        <w:tc>
          <w:tcPr>
            <w:tcW w:w="426" w:type="dxa"/>
            <w:vMerge w:val="restart"/>
            <w:vAlign w:val="center"/>
          </w:tcPr>
          <w:p w14:paraId="5BD193E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15%</w:t>
            </w:r>
          </w:p>
        </w:tc>
        <w:tc>
          <w:tcPr>
            <w:tcW w:w="425" w:type="dxa"/>
            <w:vAlign w:val="center"/>
          </w:tcPr>
          <w:p w14:paraId="1224740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20</w:t>
            </w:r>
          </w:p>
        </w:tc>
        <w:tc>
          <w:tcPr>
            <w:tcW w:w="2273" w:type="dxa"/>
            <w:vAlign w:val="center"/>
          </w:tcPr>
          <w:p w14:paraId="1B838889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  <w:szCs w:val="21"/>
              </w:rPr>
              <w:t>制定管理制度、操作规程，落实安全措施</w:t>
            </w:r>
          </w:p>
        </w:tc>
        <w:tc>
          <w:tcPr>
            <w:tcW w:w="2859" w:type="dxa"/>
            <w:gridSpan w:val="2"/>
            <w:vAlign w:val="center"/>
          </w:tcPr>
          <w:p w14:paraId="2019A36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完善20分，基本完善10分，缺项为0分</w:t>
            </w:r>
          </w:p>
        </w:tc>
        <w:tc>
          <w:tcPr>
            <w:tcW w:w="857" w:type="dxa"/>
            <w:vAlign w:val="center"/>
          </w:tcPr>
          <w:p w14:paraId="129E394E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5B09101E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05BC443D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1643EE08" w14:textId="77777777" w:rsidTr="00370367">
        <w:trPr>
          <w:jc w:val="center"/>
        </w:trPr>
        <w:tc>
          <w:tcPr>
            <w:tcW w:w="433" w:type="dxa"/>
            <w:vMerge/>
            <w:vAlign w:val="center"/>
          </w:tcPr>
          <w:p w14:paraId="6D98E02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1CDBA9B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320A5C7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Align w:val="center"/>
          </w:tcPr>
          <w:p w14:paraId="528B428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15</w:t>
            </w:r>
          </w:p>
        </w:tc>
        <w:tc>
          <w:tcPr>
            <w:tcW w:w="2273" w:type="dxa"/>
            <w:vAlign w:val="center"/>
          </w:tcPr>
          <w:p w14:paraId="4383754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  <w:szCs w:val="21"/>
              </w:rPr>
              <w:t>由专人负责设备日常运行、维护和共享服务</w:t>
            </w:r>
          </w:p>
        </w:tc>
        <w:tc>
          <w:tcPr>
            <w:tcW w:w="2859" w:type="dxa"/>
            <w:gridSpan w:val="2"/>
            <w:vAlign w:val="center"/>
          </w:tcPr>
          <w:p w14:paraId="25370EE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有专人负责15分，无专人负责为0分</w:t>
            </w:r>
          </w:p>
        </w:tc>
        <w:tc>
          <w:tcPr>
            <w:tcW w:w="857" w:type="dxa"/>
            <w:vAlign w:val="center"/>
          </w:tcPr>
          <w:p w14:paraId="4C432276" w14:textId="77777777" w:rsidR="008840AD" w:rsidRPr="00B65D75" w:rsidRDefault="008840AD" w:rsidP="00370367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31" w:type="dxa"/>
            <w:vMerge/>
            <w:vAlign w:val="center"/>
          </w:tcPr>
          <w:p w14:paraId="468DD658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4A64C0C4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3CF5C572" w14:textId="77777777" w:rsidTr="00370367">
        <w:trPr>
          <w:trHeight w:val="90"/>
          <w:jc w:val="center"/>
        </w:trPr>
        <w:tc>
          <w:tcPr>
            <w:tcW w:w="433" w:type="dxa"/>
            <w:vMerge/>
            <w:vAlign w:val="center"/>
          </w:tcPr>
          <w:p w14:paraId="470F5FA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33D6679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4350A302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Align w:val="center"/>
          </w:tcPr>
          <w:p w14:paraId="078A627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20</w:t>
            </w:r>
          </w:p>
        </w:tc>
        <w:tc>
          <w:tcPr>
            <w:tcW w:w="2273" w:type="dxa"/>
            <w:vAlign w:val="center"/>
          </w:tcPr>
          <w:p w14:paraId="62EF2CF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  <w:szCs w:val="21"/>
              </w:rPr>
              <w:t>纳入大型仪器设备共享服务平台管理，设备系统信息完整；按规定制定有偿使用收费标准</w:t>
            </w:r>
          </w:p>
        </w:tc>
        <w:tc>
          <w:tcPr>
            <w:tcW w:w="2859" w:type="dxa"/>
            <w:gridSpan w:val="2"/>
            <w:vAlign w:val="center"/>
          </w:tcPr>
          <w:p w14:paraId="0C9BF39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完善20分，基本完善10分，未纳入平台管理为0分</w:t>
            </w:r>
          </w:p>
        </w:tc>
        <w:tc>
          <w:tcPr>
            <w:tcW w:w="857" w:type="dxa"/>
            <w:vAlign w:val="center"/>
          </w:tcPr>
          <w:p w14:paraId="55DDB49C" w14:textId="77777777" w:rsidR="008840AD" w:rsidRPr="00B65D75" w:rsidRDefault="008840AD" w:rsidP="00370367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31" w:type="dxa"/>
            <w:vMerge/>
            <w:vAlign w:val="center"/>
          </w:tcPr>
          <w:p w14:paraId="3566B810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40B00D29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22C89271" w14:textId="77777777" w:rsidTr="00370367">
        <w:trPr>
          <w:jc w:val="center"/>
        </w:trPr>
        <w:tc>
          <w:tcPr>
            <w:tcW w:w="433" w:type="dxa"/>
            <w:vMerge/>
            <w:vAlign w:val="center"/>
          </w:tcPr>
          <w:p w14:paraId="3BA4814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31014D7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1A060762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Align w:val="center"/>
          </w:tcPr>
          <w:p w14:paraId="7455E7B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45</w:t>
            </w:r>
          </w:p>
        </w:tc>
        <w:tc>
          <w:tcPr>
            <w:tcW w:w="2273" w:type="dxa"/>
            <w:vAlign w:val="center"/>
          </w:tcPr>
          <w:p w14:paraId="1EA6F1E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  <w:szCs w:val="21"/>
              </w:rPr>
              <w:t>设备技术档案完整，有规范的使用、维护记录，粘贴有设备标签</w:t>
            </w:r>
          </w:p>
        </w:tc>
        <w:tc>
          <w:tcPr>
            <w:tcW w:w="2859" w:type="dxa"/>
            <w:gridSpan w:val="2"/>
            <w:vAlign w:val="center"/>
          </w:tcPr>
          <w:p w14:paraId="059C15F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完善45分，基本完善35分，缺项为0分</w:t>
            </w:r>
          </w:p>
        </w:tc>
        <w:tc>
          <w:tcPr>
            <w:tcW w:w="857" w:type="dxa"/>
            <w:vAlign w:val="center"/>
          </w:tcPr>
          <w:p w14:paraId="5002C0A0" w14:textId="77777777" w:rsidR="008840AD" w:rsidRPr="00B65D75" w:rsidRDefault="008840AD" w:rsidP="00370367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31" w:type="dxa"/>
            <w:vMerge/>
            <w:vAlign w:val="center"/>
          </w:tcPr>
          <w:p w14:paraId="14A4A08E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0AB026AE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009F5946" w14:textId="77777777" w:rsidTr="00370367">
        <w:trPr>
          <w:trHeight w:val="292"/>
          <w:jc w:val="center"/>
        </w:trPr>
        <w:tc>
          <w:tcPr>
            <w:tcW w:w="433" w:type="dxa"/>
            <w:vMerge w:val="restart"/>
            <w:vAlign w:val="center"/>
          </w:tcPr>
          <w:p w14:paraId="03A6B97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二</w:t>
            </w:r>
          </w:p>
        </w:tc>
        <w:tc>
          <w:tcPr>
            <w:tcW w:w="686" w:type="dxa"/>
            <w:vMerge w:val="restart"/>
            <w:vAlign w:val="center"/>
          </w:tcPr>
          <w:p w14:paraId="2E26D258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机时</w:t>
            </w:r>
          </w:p>
          <w:p w14:paraId="22603CF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利用</w:t>
            </w:r>
          </w:p>
        </w:tc>
        <w:tc>
          <w:tcPr>
            <w:tcW w:w="426" w:type="dxa"/>
            <w:vMerge w:val="restart"/>
            <w:vAlign w:val="center"/>
          </w:tcPr>
          <w:p w14:paraId="610F4550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30%</w:t>
            </w:r>
          </w:p>
        </w:tc>
        <w:tc>
          <w:tcPr>
            <w:tcW w:w="425" w:type="dxa"/>
            <w:vMerge w:val="restart"/>
            <w:vAlign w:val="center"/>
          </w:tcPr>
          <w:p w14:paraId="21E304C0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100</w:t>
            </w:r>
          </w:p>
        </w:tc>
        <w:tc>
          <w:tcPr>
            <w:tcW w:w="2273" w:type="dxa"/>
            <w:vAlign w:val="center"/>
          </w:tcPr>
          <w:p w14:paraId="1D3A08C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有效机时数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14:paraId="56706C2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（有效机时/定额机时）×100%</w:t>
            </w:r>
          </w:p>
        </w:tc>
        <w:tc>
          <w:tcPr>
            <w:tcW w:w="857" w:type="dxa"/>
            <w:vMerge w:val="restart"/>
            <w:vAlign w:val="center"/>
          </w:tcPr>
          <w:p w14:paraId="31F1D92E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2625785A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0686E8D8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07C48A5B" w14:textId="77777777" w:rsidTr="00370367">
        <w:trPr>
          <w:trHeight w:val="292"/>
          <w:jc w:val="center"/>
        </w:trPr>
        <w:tc>
          <w:tcPr>
            <w:tcW w:w="433" w:type="dxa"/>
            <w:vMerge/>
            <w:vAlign w:val="center"/>
          </w:tcPr>
          <w:p w14:paraId="7C308BB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6D6E1CD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3456470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6CF0351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56322AE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定额机时数</w:t>
            </w:r>
          </w:p>
        </w:tc>
        <w:tc>
          <w:tcPr>
            <w:tcW w:w="2859" w:type="dxa"/>
            <w:gridSpan w:val="2"/>
            <w:vMerge/>
            <w:vAlign w:val="center"/>
          </w:tcPr>
          <w:p w14:paraId="5DA5589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Merge/>
            <w:vAlign w:val="center"/>
          </w:tcPr>
          <w:p w14:paraId="2B4506FB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12298867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5E629A41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74398408" w14:textId="77777777" w:rsidTr="00370367">
        <w:trPr>
          <w:cantSplit/>
          <w:trHeight w:val="345"/>
          <w:jc w:val="center"/>
        </w:trPr>
        <w:tc>
          <w:tcPr>
            <w:tcW w:w="433" w:type="dxa"/>
            <w:vMerge w:val="restart"/>
            <w:vAlign w:val="center"/>
          </w:tcPr>
          <w:p w14:paraId="19FC774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三</w:t>
            </w:r>
          </w:p>
        </w:tc>
        <w:tc>
          <w:tcPr>
            <w:tcW w:w="686" w:type="dxa"/>
            <w:vMerge w:val="restart"/>
            <w:vAlign w:val="center"/>
          </w:tcPr>
          <w:p w14:paraId="057813A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人才</w:t>
            </w:r>
          </w:p>
          <w:p w14:paraId="6A964D4C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培养</w:t>
            </w:r>
          </w:p>
        </w:tc>
        <w:tc>
          <w:tcPr>
            <w:tcW w:w="426" w:type="dxa"/>
            <w:vMerge w:val="restart"/>
            <w:vAlign w:val="center"/>
          </w:tcPr>
          <w:p w14:paraId="23204AD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30%</w:t>
            </w:r>
          </w:p>
        </w:tc>
        <w:tc>
          <w:tcPr>
            <w:tcW w:w="425" w:type="dxa"/>
            <w:vMerge w:val="restart"/>
            <w:vAlign w:val="center"/>
          </w:tcPr>
          <w:p w14:paraId="28E3884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100</w:t>
            </w:r>
          </w:p>
        </w:tc>
        <w:tc>
          <w:tcPr>
            <w:tcW w:w="2273" w:type="dxa"/>
            <w:vAlign w:val="center"/>
          </w:tcPr>
          <w:p w14:paraId="3BEFB66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独立操作人员数</w:t>
            </w:r>
          </w:p>
        </w:tc>
        <w:tc>
          <w:tcPr>
            <w:tcW w:w="1237" w:type="dxa"/>
            <w:vAlign w:val="center"/>
          </w:tcPr>
          <w:p w14:paraId="76365AF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5分/人</w:t>
            </w:r>
          </w:p>
        </w:tc>
        <w:tc>
          <w:tcPr>
            <w:tcW w:w="1622" w:type="dxa"/>
            <w:vMerge w:val="restart"/>
            <w:vAlign w:val="center"/>
          </w:tcPr>
          <w:p w14:paraId="1E4DDBF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本项超出100部分每增加10分权重得分加1分</w:t>
            </w:r>
          </w:p>
        </w:tc>
        <w:tc>
          <w:tcPr>
            <w:tcW w:w="857" w:type="dxa"/>
            <w:vAlign w:val="center"/>
          </w:tcPr>
          <w:p w14:paraId="2BFBE819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7A03D35B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7FD046D0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12F99FF9" w14:textId="77777777" w:rsidTr="00370367">
        <w:trPr>
          <w:cantSplit/>
          <w:trHeight w:val="398"/>
          <w:jc w:val="center"/>
        </w:trPr>
        <w:tc>
          <w:tcPr>
            <w:tcW w:w="433" w:type="dxa"/>
            <w:vMerge/>
            <w:vAlign w:val="center"/>
          </w:tcPr>
          <w:p w14:paraId="5D8B2B7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3F0EE76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39D0CB6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1A1774C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10E89C2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在指导下能完成部分测试的人员数</w:t>
            </w:r>
          </w:p>
        </w:tc>
        <w:tc>
          <w:tcPr>
            <w:tcW w:w="1237" w:type="dxa"/>
            <w:vAlign w:val="center"/>
          </w:tcPr>
          <w:p w14:paraId="46BBB9D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2分/人</w:t>
            </w:r>
          </w:p>
        </w:tc>
        <w:tc>
          <w:tcPr>
            <w:tcW w:w="1622" w:type="dxa"/>
            <w:vMerge/>
            <w:vAlign w:val="center"/>
          </w:tcPr>
          <w:p w14:paraId="2AD665D9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E0DF465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7865BA3A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71A646DE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54BBDB22" w14:textId="77777777" w:rsidTr="00370367">
        <w:trPr>
          <w:cantSplit/>
          <w:trHeight w:val="375"/>
          <w:jc w:val="center"/>
        </w:trPr>
        <w:tc>
          <w:tcPr>
            <w:tcW w:w="433" w:type="dxa"/>
            <w:vMerge/>
            <w:vAlign w:val="center"/>
          </w:tcPr>
          <w:p w14:paraId="0D7AC789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3A458F7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199D80A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4A5D57E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7A019BC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进行教学演示</w:t>
            </w:r>
          </w:p>
          <w:p w14:paraId="2AC1BB8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实验人员数</w:t>
            </w:r>
          </w:p>
        </w:tc>
        <w:tc>
          <w:tcPr>
            <w:tcW w:w="1237" w:type="dxa"/>
            <w:vAlign w:val="center"/>
          </w:tcPr>
          <w:p w14:paraId="6543A6F8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1分/20人</w:t>
            </w:r>
          </w:p>
        </w:tc>
        <w:tc>
          <w:tcPr>
            <w:tcW w:w="1622" w:type="dxa"/>
            <w:vMerge/>
            <w:vAlign w:val="center"/>
          </w:tcPr>
          <w:p w14:paraId="6F69672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9A68AE6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452B63A9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2C9B1686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767995A6" w14:textId="77777777" w:rsidTr="00370367">
        <w:trPr>
          <w:cantSplit/>
          <w:trHeight w:val="375"/>
          <w:jc w:val="center"/>
        </w:trPr>
        <w:tc>
          <w:tcPr>
            <w:tcW w:w="433" w:type="dxa"/>
            <w:vMerge w:val="restart"/>
            <w:vAlign w:val="center"/>
          </w:tcPr>
          <w:p w14:paraId="45D299F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四</w:t>
            </w:r>
          </w:p>
        </w:tc>
        <w:tc>
          <w:tcPr>
            <w:tcW w:w="686" w:type="dxa"/>
            <w:vMerge w:val="restart"/>
            <w:vAlign w:val="center"/>
          </w:tcPr>
          <w:p w14:paraId="3B6A7BA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教学</w:t>
            </w:r>
          </w:p>
          <w:p w14:paraId="7F17132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科研</w:t>
            </w:r>
          </w:p>
          <w:p w14:paraId="3346BCA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成果</w:t>
            </w:r>
          </w:p>
        </w:tc>
        <w:tc>
          <w:tcPr>
            <w:tcW w:w="426" w:type="dxa"/>
            <w:vMerge w:val="restart"/>
            <w:vAlign w:val="center"/>
          </w:tcPr>
          <w:p w14:paraId="3BC0F5E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15%</w:t>
            </w:r>
          </w:p>
        </w:tc>
        <w:tc>
          <w:tcPr>
            <w:tcW w:w="425" w:type="dxa"/>
            <w:vMerge w:val="restart"/>
            <w:vAlign w:val="center"/>
          </w:tcPr>
          <w:p w14:paraId="74A6ED4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100</w:t>
            </w:r>
          </w:p>
        </w:tc>
        <w:tc>
          <w:tcPr>
            <w:tcW w:w="2273" w:type="dxa"/>
            <w:vAlign w:val="center"/>
          </w:tcPr>
          <w:p w14:paraId="42E9530C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国家级奖励</w:t>
            </w:r>
          </w:p>
        </w:tc>
        <w:tc>
          <w:tcPr>
            <w:tcW w:w="1237" w:type="dxa"/>
            <w:vAlign w:val="center"/>
          </w:tcPr>
          <w:p w14:paraId="0C23CB4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100分/项</w:t>
            </w:r>
          </w:p>
        </w:tc>
        <w:tc>
          <w:tcPr>
            <w:tcW w:w="1622" w:type="dxa"/>
            <w:vMerge w:val="restart"/>
            <w:vAlign w:val="center"/>
          </w:tcPr>
          <w:p w14:paraId="54393290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本项超出100部分每增加20分权重得分加1分</w:t>
            </w:r>
          </w:p>
        </w:tc>
        <w:tc>
          <w:tcPr>
            <w:tcW w:w="857" w:type="dxa"/>
            <w:vAlign w:val="center"/>
          </w:tcPr>
          <w:p w14:paraId="31558FC3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3A78F053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4CA87ABD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3BD1CF5D" w14:textId="77777777" w:rsidTr="00370367">
        <w:trPr>
          <w:cantSplit/>
          <w:trHeight w:val="435"/>
          <w:jc w:val="center"/>
        </w:trPr>
        <w:tc>
          <w:tcPr>
            <w:tcW w:w="433" w:type="dxa"/>
            <w:vMerge/>
            <w:vAlign w:val="center"/>
          </w:tcPr>
          <w:p w14:paraId="316EFE3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0A1B2FA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500062A0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39D4741C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267723C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省部级奖励</w:t>
            </w:r>
          </w:p>
        </w:tc>
        <w:tc>
          <w:tcPr>
            <w:tcW w:w="1237" w:type="dxa"/>
            <w:vAlign w:val="center"/>
          </w:tcPr>
          <w:p w14:paraId="43A529D8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60分/项</w:t>
            </w:r>
          </w:p>
        </w:tc>
        <w:tc>
          <w:tcPr>
            <w:tcW w:w="1622" w:type="dxa"/>
            <w:vMerge/>
            <w:vAlign w:val="center"/>
          </w:tcPr>
          <w:p w14:paraId="32430A0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0E5729B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0D6A9501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4CE30208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64DD5459" w14:textId="77777777" w:rsidTr="00370367">
        <w:trPr>
          <w:cantSplit/>
          <w:trHeight w:val="450"/>
          <w:jc w:val="center"/>
        </w:trPr>
        <w:tc>
          <w:tcPr>
            <w:tcW w:w="433" w:type="dxa"/>
            <w:vMerge/>
            <w:vAlign w:val="center"/>
          </w:tcPr>
          <w:p w14:paraId="7B0CF02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3A672D4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23405CA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772F2910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6747461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相关专利及著作</w:t>
            </w:r>
          </w:p>
        </w:tc>
        <w:tc>
          <w:tcPr>
            <w:tcW w:w="1237" w:type="dxa"/>
            <w:vAlign w:val="center"/>
          </w:tcPr>
          <w:p w14:paraId="3457F2B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20分/项</w:t>
            </w:r>
          </w:p>
        </w:tc>
        <w:tc>
          <w:tcPr>
            <w:tcW w:w="1622" w:type="dxa"/>
            <w:vMerge/>
            <w:vAlign w:val="center"/>
          </w:tcPr>
          <w:p w14:paraId="2D07FA1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6128F30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310BF2D0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326EEF41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65101D85" w14:textId="77777777" w:rsidTr="00370367">
        <w:trPr>
          <w:cantSplit/>
          <w:trHeight w:val="450"/>
          <w:jc w:val="center"/>
        </w:trPr>
        <w:tc>
          <w:tcPr>
            <w:tcW w:w="433" w:type="dxa"/>
            <w:vMerge/>
            <w:vAlign w:val="center"/>
          </w:tcPr>
          <w:p w14:paraId="19F9BBF7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1CACC03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2A56840D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5414B58C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398598F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一类期刊发表文章</w:t>
            </w:r>
          </w:p>
        </w:tc>
        <w:tc>
          <w:tcPr>
            <w:tcW w:w="1237" w:type="dxa"/>
            <w:vAlign w:val="center"/>
          </w:tcPr>
          <w:p w14:paraId="554B4002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40分/项</w:t>
            </w:r>
          </w:p>
        </w:tc>
        <w:tc>
          <w:tcPr>
            <w:tcW w:w="1622" w:type="dxa"/>
            <w:vMerge/>
            <w:vAlign w:val="center"/>
          </w:tcPr>
          <w:p w14:paraId="42E3709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A63C905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51238F12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5C347F9A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37E41B6A" w14:textId="77777777" w:rsidTr="00370367">
        <w:trPr>
          <w:cantSplit/>
          <w:trHeight w:val="330"/>
          <w:jc w:val="center"/>
        </w:trPr>
        <w:tc>
          <w:tcPr>
            <w:tcW w:w="433" w:type="dxa"/>
            <w:vMerge/>
            <w:vAlign w:val="center"/>
          </w:tcPr>
          <w:p w14:paraId="36496AB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vAlign w:val="center"/>
          </w:tcPr>
          <w:p w14:paraId="398F711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4EF2D9F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vMerge/>
            <w:vAlign w:val="center"/>
          </w:tcPr>
          <w:p w14:paraId="55A1E686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3" w:type="dxa"/>
            <w:vAlign w:val="center"/>
          </w:tcPr>
          <w:p w14:paraId="3F15892F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二类期刊发表文章</w:t>
            </w:r>
          </w:p>
        </w:tc>
        <w:tc>
          <w:tcPr>
            <w:tcW w:w="1237" w:type="dxa"/>
            <w:vAlign w:val="center"/>
          </w:tcPr>
          <w:p w14:paraId="383C9622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20分/项</w:t>
            </w:r>
          </w:p>
        </w:tc>
        <w:tc>
          <w:tcPr>
            <w:tcW w:w="1622" w:type="dxa"/>
            <w:vMerge/>
            <w:vAlign w:val="center"/>
          </w:tcPr>
          <w:p w14:paraId="075869D3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5E08477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Merge/>
            <w:vAlign w:val="center"/>
          </w:tcPr>
          <w:p w14:paraId="7146A7A3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vAlign w:val="center"/>
          </w:tcPr>
          <w:p w14:paraId="3E9A1353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0B67266F" w14:textId="77777777" w:rsidTr="00370367">
        <w:trPr>
          <w:trHeight w:val="450"/>
          <w:jc w:val="center"/>
        </w:trPr>
        <w:tc>
          <w:tcPr>
            <w:tcW w:w="433" w:type="dxa"/>
            <w:vAlign w:val="center"/>
          </w:tcPr>
          <w:p w14:paraId="44FC773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五</w:t>
            </w:r>
          </w:p>
        </w:tc>
        <w:tc>
          <w:tcPr>
            <w:tcW w:w="686" w:type="dxa"/>
            <w:vAlign w:val="center"/>
          </w:tcPr>
          <w:p w14:paraId="247569C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服务</w:t>
            </w:r>
          </w:p>
          <w:p w14:paraId="4768662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收入</w:t>
            </w:r>
          </w:p>
        </w:tc>
        <w:tc>
          <w:tcPr>
            <w:tcW w:w="426" w:type="dxa"/>
            <w:vAlign w:val="center"/>
          </w:tcPr>
          <w:p w14:paraId="0B2435CC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5%</w:t>
            </w:r>
          </w:p>
        </w:tc>
        <w:tc>
          <w:tcPr>
            <w:tcW w:w="425" w:type="dxa"/>
            <w:vAlign w:val="center"/>
          </w:tcPr>
          <w:p w14:paraId="0730931A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100</w:t>
            </w:r>
          </w:p>
        </w:tc>
        <w:tc>
          <w:tcPr>
            <w:tcW w:w="2273" w:type="dxa"/>
            <w:vAlign w:val="center"/>
          </w:tcPr>
          <w:p w14:paraId="6D880490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开放共享服务收入情况</w:t>
            </w:r>
          </w:p>
        </w:tc>
        <w:tc>
          <w:tcPr>
            <w:tcW w:w="2859" w:type="dxa"/>
            <w:gridSpan w:val="2"/>
            <w:vAlign w:val="center"/>
          </w:tcPr>
          <w:p w14:paraId="16240A6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每收入1000元得5分</w:t>
            </w:r>
          </w:p>
        </w:tc>
        <w:tc>
          <w:tcPr>
            <w:tcW w:w="857" w:type="dxa"/>
            <w:vAlign w:val="center"/>
          </w:tcPr>
          <w:p w14:paraId="7FAF5E63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Align w:val="center"/>
          </w:tcPr>
          <w:p w14:paraId="05C507C9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14:paraId="72C85B65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182F90EC" w14:textId="77777777" w:rsidTr="00370367">
        <w:trPr>
          <w:trHeight w:val="90"/>
          <w:jc w:val="center"/>
        </w:trPr>
        <w:tc>
          <w:tcPr>
            <w:tcW w:w="433" w:type="dxa"/>
            <w:vAlign w:val="center"/>
          </w:tcPr>
          <w:p w14:paraId="0F3A23CE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b/>
                <w:bCs/>
              </w:rPr>
            </w:pPr>
            <w:r w:rsidRPr="00B65D75">
              <w:rPr>
                <w:rFonts w:ascii="宋体" w:hAnsi="宋体"/>
                <w:b/>
                <w:bCs/>
              </w:rPr>
              <w:t>六</w:t>
            </w:r>
          </w:p>
        </w:tc>
        <w:tc>
          <w:tcPr>
            <w:tcW w:w="686" w:type="dxa"/>
            <w:vAlign w:val="center"/>
          </w:tcPr>
          <w:p w14:paraId="447C4125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功能</w:t>
            </w:r>
          </w:p>
          <w:p w14:paraId="6DDC01D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开发</w:t>
            </w:r>
          </w:p>
        </w:tc>
        <w:tc>
          <w:tcPr>
            <w:tcW w:w="426" w:type="dxa"/>
            <w:vAlign w:val="center"/>
          </w:tcPr>
          <w:p w14:paraId="2C3F169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5%</w:t>
            </w:r>
          </w:p>
        </w:tc>
        <w:tc>
          <w:tcPr>
            <w:tcW w:w="425" w:type="dxa"/>
            <w:vAlign w:val="center"/>
          </w:tcPr>
          <w:p w14:paraId="0B530411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73" w:type="dxa"/>
            <w:vAlign w:val="center"/>
          </w:tcPr>
          <w:p w14:paraId="0ACFA5CB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本年度新增加功能数</w:t>
            </w:r>
          </w:p>
        </w:tc>
        <w:tc>
          <w:tcPr>
            <w:tcW w:w="2859" w:type="dxa"/>
            <w:gridSpan w:val="2"/>
            <w:vAlign w:val="center"/>
          </w:tcPr>
          <w:p w14:paraId="5B181744" w14:textId="77777777" w:rsidR="008840AD" w:rsidRPr="00B65D75" w:rsidRDefault="008840AD" w:rsidP="003703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65D75">
              <w:rPr>
                <w:rFonts w:ascii="宋体" w:hAnsi="宋体"/>
                <w:szCs w:val="21"/>
              </w:rPr>
              <w:t>每开发一项功能加3分，上限为5分</w:t>
            </w:r>
          </w:p>
        </w:tc>
        <w:tc>
          <w:tcPr>
            <w:tcW w:w="857" w:type="dxa"/>
            <w:vAlign w:val="center"/>
          </w:tcPr>
          <w:p w14:paraId="46416039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vAlign w:val="center"/>
          </w:tcPr>
          <w:p w14:paraId="55154059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14:paraId="2B5287C6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840AD" w:rsidRPr="00B65D75" w14:paraId="0D2C97EF" w14:textId="77777777" w:rsidTr="00370367">
        <w:trPr>
          <w:cantSplit/>
          <w:trHeight w:val="438"/>
          <w:jc w:val="center"/>
        </w:trPr>
        <w:tc>
          <w:tcPr>
            <w:tcW w:w="8890" w:type="dxa"/>
            <w:gridSpan w:val="9"/>
            <w:vAlign w:val="center"/>
          </w:tcPr>
          <w:p w14:paraId="73D766FA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</w:rPr>
            </w:pPr>
            <w:r w:rsidRPr="00B65D75">
              <w:rPr>
                <w:rFonts w:ascii="宋体" w:hAnsi="宋体"/>
                <w:b/>
                <w:bCs/>
                <w:szCs w:val="21"/>
              </w:rPr>
              <w:t>综合得分</w:t>
            </w:r>
          </w:p>
        </w:tc>
        <w:tc>
          <w:tcPr>
            <w:tcW w:w="1545" w:type="dxa"/>
            <w:vAlign w:val="center"/>
          </w:tcPr>
          <w:p w14:paraId="29967C55" w14:textId="77777777" w:rsidR="008840AD" w:rsidRPr="00B65D75" w:rsidRDefault="008840AD" w:rsidP="00370367">
            <w:pPr>
              <w:spacing w:line="300" w:lineRule="exact"/>
              <w:jc w:val="center"/>
              <w:rPr>
                <w:rFonts w:ascii="宋体" w:hAnsi="宋体"/>
                <w:spacing w:val="-20"/>
              </w:rPr>
            </w:pPr>
          </w:p>
        </w:tc>
      </w:tr>
      <w:tr w:rsidR="008840AD" w:rsidRPr="00B65D75" w14:paraId="722A8F1D" w14:textId="77777777" w:rsidTr="00370367">
        <w:trPr>
          <w:cantSplit/>
          <w:trHeight w:val="1305"/>
          <w:jc w:val="center"/>
        </w:trPr>
        <w:tc>
          <w:tcPr>
            <w:tcW w:w="10435" w:type="dxa"/>
            <w:gridSpan w:val="10"/>
          </w:tcPr>
          <w:p w14:paraId="02CD5124" w14:textId="77777777" w:rsidR="008840AD" w:rsidRPr="00B65D75" w:rsidRDefault="008840AD" w:rsidP="00370367">
            <w:pPr>
              <w:spacing w:line="300" w:lineRule="exact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  <w:spacing w:val="-20"/>
                <w:szCs w:val="21"/>
              </w:rPr>
              <w:t>教</w:t>
            </w:r>
            <w:r w:rsidRPr="00B65D75">
              <w:rPr>
                <w:rFonts w:ascii="宋体" w:hAnsi="宋体"/>
                <w:spacing w:val="-20"/>
                <w:szCs w:val="21"/>
              </w:rPr>
              <w:t>学院（</w:t>
            </w:r>
            <w:r w:rsidRPr="00B65D75">
              <w:rPr>
                <w:rFonts w:ascii="宋体" w:hAnsi="宋体" w:hint="eastAsia"/>
                <w:spacing w:val="-20"/>
                <w:szCs w:val="21"/>
              </w:rPr>
              <w:t>部、</w:t>
            </w:r>
            <w:r w:rsidRPr="00B65D75">
              <w:rPr>
                <w:rFonts w:ascii="宋体" w:hAnsi="宋体"/>
                <w:spacing w:val="-20"/>
                <w:szCs w:val="21"/>
              </w:rPr>
              <w:t>中心）</w:t>
            </w:r>
            <w:r w:rsidRPr="00B65D75">
              <w:rPr>
                <w:rFonts w:ascii="宋体" w:hAnsi="宋体"/>
              </w:rPr>
              <w:t>自评结果</w:t>
            </w:r>
          </w:p>
          <w:p w14:paraId="19AE9717" w14:textId="77777777" w:rsidR="008840AD" w:rsidRPr="00B65D75" w:rsidRDefault="008840AD" w:rsidP="00370367">
            <w:pPr>
              <w:tabs>
                <w:tab w:val="left" w:pos="4483"/>
              </w:tabs>
              <w:spacing w:line="300" w:lineRule="exact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ab/>
            </w:r>
            <w:r w:rsidRPr="00B65D75">
              <w:rPr>
                <w:rFonts w:ascii="宋体" w:hAnsi="宋体"/>
              </w:rPr>
              <w:tab/>
              <w:t xml:space="preserve">                     </w:t>
            </w:r>
          </w:p>
          <w:p w14:paraId="59E70BFF" w14:textId="77777777" w:rsidR="008840AD" w:rsidRPr="00B65D75" w:rsidRDefault="008840AD" w:rsidP="00370367">
            <w:pPr>
              <w:tabs>
                <w:tab w:val="left" w:pos="3418"/>
              </w:tabs>
              <w:spacing w:line="300" w:lineRule="exact"/>
              <w:rPr>
                <w:rFonts w:ascii="宋体" w:hAnsi="宋体"/>
              </w:rPr>
            </w:pPr>
          </w:p>
          <w:p w14:paraId="0FC420CA" w14:textId="77777777" w:rsidR="008840AD" w:rsidRPr="00B65D75" w:rsidRDefault="008840AD" w:rsidP="00370367">
            <w:pPr>
              <w:tabs>
                <w:tab w:val="left" w:pos="3418"/>
              </w:tabs>
              <w:spacing w:line="300" w:lineRule="exact"/>
              <w:ind w:firstLineChars="2900" w:firstLine="6090"/>
              <w:rPr>
                <w:rFonts w:ascii="宋体" w:hAnsi="宋体"/>
              </w:rPr>
            </w:pPr>
            <w:r w:rsidRPr="00B65D75">
              <w:rPr>
                <w:rFonts w:ascii="宋体" w:hAnsi="宋体"/>
              </w:rPr>
              <w:t>负责人签字、盖章：</w:t>
            </w:r>
          </w:p>
        </w:tc>
      </w:tr>
    </w:tbl>
    <w:p w14:paraId="65C15267" w14:textId="77777777" w:rsidR="008840AD" w:rsidRPr="00B65D75" w:rsidRDefault="008840AD" w:rsidP="008840AD">
      <w:pPr>
        <w:widowControl/>
        <w:snapToGrid w:val="0"/>
        <w:rPr>
          <w:rFonts w:ascii="宋体" w:hAnsi="宋体"/>
          <w:kern w:val="0"/>
          <w:szCs w:val="21"/>
        </w:rPr>
        <w:sectPr w:rsidR="008840AD" w:rsidRPr="00B65D75" w:rsidSect="008840AD">
          <w:footerReference w:type="default" r:id="rId7"/>
          <w:pgSz w:w="11906" w:h="16838"/>
          <w:pgMar w:top="1134" w:right="1474" w:bottom="1134" w:left="1587" w:header="851" w:footer="992" w:gutter="0"/>
          <w:cols w:space="720"/>
          <w:docGrid w:type="lines" w:linePitch="443"/>
        </w:sectPr>
      </w:pPr>
      <w:r w:rsidRPr="00B65D75">
        <w:rPr>
          <w:rFonts w:ascii="宋体" w:hAnsi="宋体"/>
          <w:color w:val="000000"/>
          <w:szCs w:val="21"/>
          <w:shd w:val="clear" w:color="auto" w:fill="FFFFFF"/>
        </w:rPr>
        <w:t>备注：通用设备指办公和事务用的通用性设备，包括办公机械、电机、变压器、锅炉、空气调节电器、通信设备、视频产品、音响设备、计算机及其外围设备、计算机软件、家具设备等；专用设备指各种具有专门性能和专门用途的设备，实现一项或几项功能的设备。</w:t>
      </w:r>
    </w:p>
    <w:p w14:paraId="13A3ED89" w14:textId="77777777" w:rsidR="0063569E" w:rsidRDefault="000B1C77" w:rsidP="00B65D75">
      <w:pPr>
        <w:jc w:val="center"/>
        <w:rPr>
          <w:rFonts w:ascii="宋体" w:hAnsi="宋体"/>
          <w:sz w:val="28"/>
          <w:szCs w:val="28"/>
        </w:rPr>
      </w:pPr>
      <w:r w:rsidRPr="00B65D75">
        <w:rPr>
          <w:rFonts w:ascii="宋体" w:hAnsi="宋体" w:hint="eastAsia"/>
          <w:sz w:val="28"/>
          <w:szCs w:val="28"/>
        </w:rPr>
        <w:lastRenderedPageBreak/>
        <w:t>常州工学院学年度大型贵重仪器设备</w:t>
      </w:r>
    </w:p>
    <w:p w14:paraId="4A60EEF1" w14:textId="2ECFADC5" w:rsidR="000B1C77" w:rsidRPr="00B65D75" w:rsidRDefault="0063569E" w:rsidP="0063569E">
      <w:pPr>
        <w:jc w:val="center"/>
        <w:rPr>
          <w:rFonts w:ascii="宋体" w:hAnsi="宋体"/>
        </w:rPr>
      </w:pPr>
      <w:r w:rsidRPr="0063569E">
        <w:rPr>
          <w:rFonts w:ascii="宋体" w:hAnsi="宋体"/>
          <w:sz w:val="28"/>
          <w:szCs w:val="28"/>
        </w:rPr>
        <w:t>使用绩效考核评价表填表说明</w:t>
      </w:r>
      <w:r w:rsidRPr="0063569E">
        <w:rPr>
          <w:rFonts w:ascii="宋体" w:hAnsi="宋体" w:hint="eastAsia"/>
          <w:sz w:val="28"/>
          <w:szCs w:val="28"/>
        </w:rPr>
        <w:t>(</w:t>
      </w:r>
      <w:r w:rsidR="000B1C77" w:rsidRPr="00B65D75">
        <w:rPr>
          <w:rFonts w:ascii="宋体" w:hAnsi="宋体" w:hint="eastAsia"/>
          <w:sz w:val="28"/>
          <w:szCs w:val="28"/>
        </w:rPr>
        <w:t>教学方向</w:t>
      </w:r>
      <w:r w:rsidR="00BB3E8B">
        <w:rPr>
          <w:rFonts w:ascii="宋体" w:hAnsi="宋体" w:hint="eastAsia"/>
          <w:sz w:val="28"/>
          <w:szCs w:val="28"/>
        </w:rPr>
        <w:t>-教务处</w:t>
      </w:r>
      <w:r w:rsidR="000B1C77" w:rsidRPr="00B65D75">
        <w:rPr>
          <w:rFonts w:ascii="宋体" w:hAnsi="宋体" w:hint="eastAsia"/>
          <w:sz w:val="28"/>
          <w:szCs w:val="28"/>
        </w:rPr>
        <w:t>)</w:t>
      </w:r>
    </w:p>
    <w:p w14:paraId="03BB745D" w14:textId="77777777" w:rsidR="000B1C77" w:rsidRPr="00BB3E8B" w:rsidRDefault="000B1C77" w:rsidP="000B1C77">
      <w:pPr>
        <w:numPr>
          <w:ilvl w:val="0"/>
          <w:numId w:val="1"/>
        </w:numPr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范围</w:t>
      </w:r>
    </w:p>
    <w:p w14:paraId="496BBAF9" w14:textId="7CBCB11E" w:rsidR="000B1C77" w:rsidRDefault="000B1C77" w:rsidP="000B1C77">
      <w:pPr>
        <w:ind w:left="480" w:firstLine="72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此评估体系适用于高校固定资产10万元以上通用、专用机械、电子、文体类的仪器设备，对特殊用途的大型贵重仪器设备可以单项或选项评估。</w:t>
      </w:r>
    </w:p>
    <w:p w14:paraId="6DE3BE9C" w14:textId="77777777" w:rsidR="00BA6B9F" w:rsidRPr="00BB3E8B" w:rsidRDefault="00BA6B9F" w:rsidP="000B1C77">
      <w:pPr>
        <w:ind w:left="480" w:firstLine="720"/>
        <w:rPr>
          <w:rFonts w:ascii="宋体" w:hAnsi="宋体" w:hint="eastAsia"/>
          <w:sz w:val="24"/>
        </w:rPr>
      </w:pPr>
      <w:bookmarkStart w:id="0" w:name="_GoBack"/>
      <w:bookmarkEnd w:id="0"/>
    </w:p>
    <w:p w14:paraId="44F0BC39" w14:textId="77777777" w:rsidR="000B1C77" w:rsidRPr="00BB3E8B" w:rsidRDefault="000B1C77" w:rsidP="000B1C77">
      <w:pPr>
        <w:numPr>
          <w:ilvl w:val="0"/>
          <w:numId w:val="1"/>
        </w:numPr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评估考核规定</w:t>
      </w:r>
    </w:p>
    <w:p w14:paraId="6271A169" w14:textId="09F123F6" w:rsidR="000B1C77" w:rsidRDefault="000B1C77" w:rsidP="000B1C77">
      <w:pPr>
        <w:ind w:left="96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此评估考核，可评出优秀、良好、合格、不合格四类档次的大型贵重仪器设备效益标准，设备管理工作人员负责填写其中效益评估的</w:t>
      </w:r>
      <w:r w:rsidRPr="00BB3E8B">
        <w:rPr>
          <w:rFonts w:ascii="宋体" w:hAnsi="宋体"/>
          <w:sz w:val="24"/>
        </w:rPr>
        <w:t>23</w:t>
      </w:r>
      <w:r w:rsidRPr="00BB3E8B">
        <w:rPr>
          <w:rFonts w:ascii="宋体" w:hAnsi="宋体" w:hint="eastAsia"/>
          <w:sz w:val="24"/>
        </w:rPr>
        <w:t>个准确数据（</w:t>
      </w:r>
      <w:proofErr w:type="gramStart"/>
      <w:r w:rsidRPr="00BB3E8B">
        <w:rPr>
          <w:rFonts w:ascii="宋体" w:hAnsi="宋体" w:hint="eastAsia"/>
          <w:sz w:val="24"/>
        </w:rPr>
        <w:t>空项填零</w:t>
      </w:r>
      <w:proofErr w:type="gramEnd"/>
      <w:r w:rsidRPr="00BB3E8B">
        <w:rPr>
          <w:rFonts w:ascii="宋体" w:hAnsi="宋体" w:hint="eastAsia"/>
          <w:sz w:val="24"/>
        </w:rPr>
        <w:t>）。学校</w:t>
      </w:r>
      <w:r w:rsidRPr="00BB3E8B">
        <w:rPr>
          <w:rFonts w:ascii="宋体" w:hAnsi="宋体"/>
          <w:sz w:val="24"/>
        </w:rPr>
        <w:t>组织</w:t>
      </w:r>
      <w:r w:rsidRPr="00BB3E8B">
        <w:rPr>
          <w:rFonts w:ascii="宋体" w:hAnsi="宋体" w:hint="eastAsia"/>
          <w:sz w:val="24"/>
        </w:rPr>
        <w:t>评估专家组复核数据及对管理评估，环境评估，检查考核结分，根据得分确定(1)</w:t>
      </w:r>
      <w:r w:rsidRPr="00BB3E8B">
        <w:rPr>
          <w:rFonts w:ascii="宋体" w:hAnsi="宋体"/>
          <w:sz w:val="24"/>
        </w:rPr>
        <w:t xml:space="preserve"> </w:t>
      </w:r>
      <w:r w:rsidRPr="00BB3E8B">
        <w:rPr>
          <w:rFonts w:ascii="宋体" w:hAnsi="宋体" w:hint="eastAsia"/>
          <w:sz w:val="24"/>
        </w:rPr>
        <w:t>优秀:总分≥</w:t>
      </w:r>
      <w:r w:rsidRPr="00BB3E8B">
        <w:rPr>
          <w:rFonts w:ascii="宋体" w:hAnsi="宋体"/>
          <w:sz w:val="24"/>
        </w:rPr>
        <w:t>90</w:t>
      </w:r>
      <w:r w:rsidRPr="00BB3E8B">
        <w:rPr>
          <w:rFonts w:ascii="宋体" w:hAnsi="宋体" w:hint="eastAsia"/>
          <w:sz w:val="24"/>
        </w:rPr>
        <w:t>分；（2）良好:</w:t>
      </w:r>
      <w:r w:rsidRPr="00BB3E8B">
        <w:rPr>
          <w:rFonts w:ascii="宋体" w:hAnsi="宋体"/>
          <w:sz w:val="24"/>
        </w:rPr>
        <w:t>80</w:t>
      </w:r>
      <w:r w:rsidRPr="00BB3E8B">
        <w:rPr>
          <w:rFonts w:ascii="宋体" w:hAnsi="宋体" w:hint="eastAsia"/>
          <w:sz w:val="24"/>
        </w:rPr>
        <w:t>分≤总分＜</w:t>
      </w:r>
      <w:r w:rsidRPr="00BB3E8B">
        <w:rPr>
          <w:rFonts w:ascii="宋体" w:hAnsi="宋体"/>
          <w:sz w:val="24"/>
        </w:rPr>
        <w:t>90</w:t>
      </w:r>
      <w:r w:rsidRPr="00BB3E8B">
        <w:rPr>
          <w:rFonts w:ascii="宋体" w:hAnsi="宋体" w:hint="eastAsia"/>
          <w:sz w:val="24"/>
        </w:rPr>
        <w:t>分；（3）中等:</w:t>
      </w:r>
      <w:r w:rsidRPr="00BB3E8B">
        <w:rPr>
          <w:rFonts w:ascii="宋体" w:hAnsi="宋体"/>
          <w:sz w:val="24"/>
        </w:rPr>
        <w:t>70</w:t>
      </w:r>
      <w:r w:rsidRPr="00BB3E8B">
        <w:rPr>
          <w:rFonts w:ascii="宋体" w:hAnsi="宋体" w:hint="eastAsia"/>
          <w:sz w:val="24"/>
        </w:rPr>
        <w:t>分≥总分＜</w:t>
      </w:r>
      <w:r w:rsidRPr="00BB3E8B">
        <w:rPr>
          <w:rFonts w:ascii="宋体" w:hAnsi="宋体"/>
          <w:sz w:val="24"/>
        </w:rPr>
        <w:t>80</w:t>
      </w:r>
      <w:r w:rsidRPr="00BB3E8B">
        <w:rPr>
          <w:rFonts w:ascii="宋体" w:hAnsi="宋体" w:hint="eastAsia"/>
          <w:sz w:val="24"/>
        </w:rPr>
        <w:t>分；（3）合格: 60分≥总分＜</w:t>
      </w:r>
      <w:r w:rsidRPr="00BB3E8B">
        <w:rPr>
          <w:rFonts w:ascii="宋体" w:hAnsi="宋体"/>
          <w:sz w:val="24"/>
        </w:rPr>
        <w:t>70</w:t>
      </w:r>
      <w:r w:rsidRPr="00BB3E8B">
        <w:rPr>
          <w:rFonts w:ascii="宋体" w:hAnsi="宋体" w:hint="eastAsia"/>
          <w:sz w:val="24"/>
        </w:rPr>
        <w:t>分；（4）不合格:总分＜60分。</w:t>
      </w:r>
    </w:p>
    <w:p w14:paraId="02FD4B25" w14:textId="77777777" w:rsidR="00BA6B9F" w:rsidRPr="00BB3E8B" w:rsidRDefault="00BA6B9F" w:rsidP="000B1C77">
      <w:pPr>
        <w:ind w:left="960"/>
        <w:rPr>
          <w:rFonts w:ascii="宋体" w:hAnsi="宋体" w:hint="eastAsia"/>
          <w:sz w:val="24"/>
        </w:rPr>
      </w:pPr>
    </w:p>
    <w:p w14:paraId="3C4A16A8" w14:textId="77777777" w:rsidR="000B1C77" w:rsidRPr="00BB3E8B" w:rsidRDefault="000B1C77" w:rsidP="000B1C77">
      <w:pPr>
        <w:ind w:firstLineChars="175" w:firstLine="42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三、数据填写</w:t>
      </w:r>
    </w:p>
    <w:p w14:paraId="0153F8E3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（一）机时利用</w:t>
      </w:r>
    </w:p>
    <w:p w14:paraId="0D7FC561" w14:textId="77777777" w:rsidR="000B1C77" w:rsidRPr="00BB3E8B" w:rsidRDefault="000B1C77" w:rsidP="000B1C77">
      <w:pPr>
        <w:ind w:left="63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>1</w:t>
      </w:r>
      <w:r w:rsidRPr="00BB3E8B">
        <w:rPr>
          <w:rFonts w:ascii="宋体" w:hAnsi="宋体" w:hint="eastAsia"/>
          <w:sz w:val="24"/>
        </w:rPr>
        <w:t>、定额机时：</w:t>
      </w:r>
    </w:p>
    <w:p w14:paraId="79C3D475" w14:textId="77777777" w:rsidR="000B1C77" w:rsidRPr="00BB3E8B" w:rsidRDefault="000B1C77" w:rsidP="000B1C77">
      <w:pPr>
        <w:ind w:left="63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 03</w:t>
      </w:r>
      <w:r w:rsidRPr="00BB3E8B">
        <w:rPr>
          <w:rFonts w:ascii="宋体" w:hAnsi="宋体" w:hint="eastAsia"/>
          <w:sz w:val="24"/>
        </w:rPr>
        <w:t xml:space="preserve"> 类仪器仪表</w:t>
      </w:r>
    </w:p>
    <w:p w14:paraId="68BA7703" w14:textId="77777777" w:rsidR="000B1C77" w:rsidRPr="00BB3E8B" w:rsidRDefault="000B1C77" w:rsidP="000B1C77">
      <w:pPr>
        <w:ind w:left="63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    </w:t>
      </w:r>
      <w:r w:rsidRPr="00BB3E8B">
        <w:rPr>
          <w:rFonts w:ascii="宋体" w:hAnsi="宋体" w:hint="eastAsia"/>
          <w:sz w:val="24"/>
        </w:rPr>
        <w:t>通用设备</w:t>
      </w:r>
      <w:r w:rsidRPr="00BB3E8B">
        <w:rPr>
          <w:rFonts w:ascii="宋体" w:hAnsi="宋体"/>
          <w:sz w:val="24"/>
        </w:rPr>
        <w:t xml:space="preserve">        </w:t>
      </w:r>
      <w:r w:rsidRPr="00BB3E8B">
        <w:rPr>
          <w:rFonts w:ascii="宋体" w:hAnsi="宋体" w:hint="eastAsia"/>
          <w:sz w:val="24"/>
        </w:rPr>
        <w:t xml:space="preserve"> </w:t>
      </w:r>
      <w:r w:rsidRPr="00BB3E8B">
        <w:rPr>
          <w:rFonts w:ascii="宋体" w:hAnsi="宋体"/>
          <w:sz w:val="24"/>
        </w:rPr>
        <w:t>900</w:t>
      </w:r>
      <w:r w:rsidRPr="00BB3E8B">
        <w:rPr>
          <w:rFonts w:ascii="宋体" w:hAnsi="宋体" w:hint="eastAsia"/>
          <w:sz w:val="24"/>
        </w:rPr>
        <w:t>课时</w:t>
      </w:r>
      <w:r w:rsidRPr="00BB3E8B">
        <w:rPr>
          <w:rFonts w:ascii="宋体" w:hAnsi="宋体"/>
          <w:sz w:val="24"/>
        </w:rPr>
        <w:t>/</w:t>
      </w:r>
      <w:r w:rsidRPr="00BB3E8B">
        <w:rPr>
          <w:rFonts w:ascii="宋体" w:hAnsi="宋体" w:hint="eastAsia"/>
          <w:sz w:val="24"/>
        </w:rPr>
        <w:t>年</w:t>
      </w: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 xml:space="preserve"> 公式＝</w:t>
      </w:r>
      <w:r w:rsidRPr="00BB3E8B">
        <w:rPr>
          <w:rFonts w:ascii="宋体" w:hAnsi="宋体"/>
          <w:sz w:val="24"/>
        </w:rPr>
        <w:t>6</w:t>
      </w:r>
      <w:r w:rsidRPr="00BB3E8B">
        <w:rPr>
          <w:rFonts w:ascii="宋体" w:hAnsi="宋体" w:hint="eastAsia"/>
          <w:sz w:val="24"/>
        </w:rPr>
        <w:t>课时×</w:t>
      </w:r>
      <w:r w:rsidRPr="00BB3E8B">
        <w:rPr>
          <w:rFonts w:ascii="宋体" w:hAnsi="宋体"/>
          <w:sz w:val="24"/>
        </w:rPr>
        <w:t>5</w:t>
      </w:r>
      <w:r w:rsidRPr="00BB3E8B">
        <w:rPr>
          <w:rFonts w:ascii="宋体" w:hAnsi="宋体" w:hint="eastAsia"/>
          <w:sz w:val="24"/>
        </w:rPr>
        <w:t>天×</w:t>
      </w:r>
      <w:r w:rsidRPr="00BB3E8B">
        <w:rPr>
          <w:rFonts w:ascii="宋体" w:hAnsi="宋体"/>
          <w:sz w:val="24"/>
        </w:rPr>
        <w:t>30</w:t>
      </w:r>
      <w:r w:rsidRPr="00BB3E8B">
        <w:rPr>
          <w:rFonts w:ascii="宋体" w:hAnsi="宋体" w:hint="eastAsia"/>
          <w:sz w:val="24"/>
        </w:rPr>
        <w:t>周＝</w:t>
      </w:r>
      <w:r w:rsidRPr="00BB3E8B">
        <w:rPr>
          <w:rFonts w:ascii="宋体" w:hAnsi="宋体"/>
          <w:sz w:val="24"/>
        </w:rPr>
        <w:t>900</w:t>
      </w:r>
      <w:r w:rsidRPr="00BB3E8B">
        <w:rPr>
          <w:rFonts w:ascii="宋体" w:hAnsi="宋体" w:hint="eastAsia"/>
          <w:sz w:val="24"/>
        </w:rPr>
        <w:t>课时。</w:t>
      </w:r>
    </w:p>
    <w:p w14:paraId="5474A2E7" w14:textId="77777777" w:rsidR="000B1C77" w:rsidRPr="00BB3E8B" w:rsidRDefault="000B1C77" w:rsidP="000B1C77">
      <w:pPr>
        <w:ind w:left="420" w:firstLine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  </w:t>
      </w:r>
      <w:r w:rsidRPr="00BB3E8B">
        <w:rPr>
          <w:rFonts w:ascii="宋体" w:hAnsi="宋体" w:hint="eastAsia"/>
          <w:sz w:val="24"/>
        </w:rPr>
        <w:t>专用设备</w:t>
      </w:r>
      <w:r w:rsidRPr="00BB3E8B">
        <w:rPr>
          <w:rFonts w:ascii="宋体" w:hAnsi="宋体"/>
          <w:sz w:val="24"/>
        </w:rPr>
        <w:t xml:space="preserve">        </w:t>
      </w:r>
      <w:r w:rsidRPr="00BB3E8B">
        <w:rPr>
          <w:rFonts w:ascii="宋体" w:hAnsi="宋体" w:hint="eastAsia"/>
          <w:sz w:val="24"/>
        </w:rPr>
        <w:t xml:space="preserve"> 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</w:t>
      </w:r>
      <w:r w:rsidRPr="00BB3E8B">
        <w:rPr>
          <w:rFonts w:ascii="宋体" w:hAnsi="宋体"/>
          <w:sz w:val="24"/>
        </w:rPr>
        <w:t>/</w:t>
      </w:r>
      <w:r w:rsidRPr="00BB3E8B">
        <w:rPr>
          <w:rFonts w:ascii="宋体" w:hAnsi="宋体" w:hint="eastAsia"/>
          <w:sz w:val="24"/>
        </w:rPr>
        <w:t>年</w:t>
      </w: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 xml:space="preserve"> 公式＝</w:t>
      </w:r>
      <w:r w:rsidRPr="00BB3E8B">
        <w:rPr>
          <w:rFonts w:ascii="宋体" w:hAnsi="宋体"/>
          <w:sz w:val="24"/>
        </w:rPr>
        <w:t>4</w:t>
      </w:r>
      <w:r w:rsidRPr="00BB3E8B">
        <w:rPr>
          <w:rFonts w:ascii="宋体" w:hAnsi="宋体" w:hint="eastAsia"/>
          <w:sz w:val="24"/>
        </w:rPr>
        <w:t>课时×</w:t>
      </w:r>
      <w:r w:rsidRPr="00BB3E8B">
        <w:rPr>
          <w:rFonts w:ascii="宋体" w:hAnsi="宋体"/>
          <w:sz w:val="24"/>
        </w:rPr>
        <w:t>5</w:t>
      </w:r>
      <w:r w:rsidRPr="00BB3E8B">
        <w:rPr>
          <w:rFonts w:ascii="宋体" w:hAnsi="宋体" w:hint="eastAsia"/>
          <w:sz w:val="24"/>
        </w:rPr>
        <w:t>天×</w:t>
      </w:r>
      <w:r w:rsidRPr="00BB3E8B">
        <w:rPr>
          <w:rFonts w:ascii="宋体" w:hAnsi="宋体"/>
          <w:sz w:val="24"/>
        </w:rPr>
        <w:t>30</w:t>
      </w:r>
      <w:r w:rsidRPr="00BB3E8B">
        <w:rPr>
          <w:rFonts w:ascii="宋体" w:hAnsi="宋体" w:hint="eastAsia"/>
          <w:sz w:val="24"/>
        </w:rPr>
        <w:t>周＝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课时。</w:t>
      </w:r>
    </w:p>
    <w:p w14:paraId="199A5894" w14:textId="77777777" w:rsidR="000B1C77" w:rsidRPr="00BB3E8B" w:rsidRDefault="000B1C77" w:rsidP="000B1C77">
      <w:pPr>
        <w:ind w:left="420" w:firstLine="54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>04</w:t>
      </w:r>
      <w:r w:rsidRPr="00BB3E8B">
        <w:rPr>
          <w:rFonts w:ascii="宋体" w:hAnsi="宋体" w:hint="eastAsia"/>
          <w:sz w:val="24"/>
        </w:rPr>
        <w:t xml:space="preserve"> 类机械类</w:t>
      </w:r>
      <w:r w:rsidRPr="00BB3E8B">
        <w:rPr>
          <w:rFonts w:ascii="宋体" w:hAnsi="宋体"/>
          <w:sz w:val="24"/>
        </w:rPr>
        <w:t xml:space="preserve">        </w:t>
      </w:r>
      <w:r w:rsidRPr="00BB3E8B">
        <w:rPr>
          <w:rFonts w:ascii="宋体" w:hAnsi="宋体" w:hint="eastAsia"/>
          <w:sz w:val="24"/>
        </w:rPr>
        <w:t xml:space="preserve"> 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</w:t>
      </w:r>
      <w:r w:rsidRPr="00BB3E8B">
        <w:rPr>
          <w:rFonts w:ascii="宋体" w:hAnsi="宋体"/>
          <w:sz w:val="24"/>
        </w:rPr>
        <w:t>/</w:t>
      </w:r>
      <w:r w:rsidRPr="00BB3E8B">
        <w:rPr>
          <w:rFonts w:ascii="宋体" w:hAnsi="宋体" w:hint="eastAsia"/>
          <w:sz w:val="24"/>
        </w:rPr>
        <w:t>年</w:t>
      </w: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 xml:space="preserve"> 公式＝</w:t>
      </w:r>
      <w:r w:rsidRPr="00BB3E8B">
        <w:rPr>
          <w:rFonts w:ascii="宋体" w:hAnsi="宋体"/>
          <w:sz w:val="24"/>
        </w:rPr>
        <w:t>4</w:t>
      </w:r>
      <w:r w:rsidRPr="00BB3E8B">
        <w:rPr>
          <w:rFonts w:ascii="宋体" w:hAnsi="宋体" w:hint="eastAsia"/>
          <w:sz w:val="24"/>
        </w:rPr>
        <w:t>课时×</w:t>
      </w:r>
      <w:r w:rsidRPr="00BB3E8B">
        <w:rPr>
          <w:rFonts w:ascii="宋体" w:hAnsi="宋体"/>
          <w:sz w:val="24"/>
        </w:rPr>
        <w:t>5</w:t>
      </w:r>
      <w:r w:rsidRPr="00BB3E8B">
        <w:rPr>
          <w:rFonts w:ascii="宋体" w:hAnsi="宋体" w:hint="eastAsia"/>
          <w:sz w:val="24"/>
        </w:rPr>
        <w:t>天×</w:t>
      </w:r>
      <w:r w:rsidRPr="00BB3E8B">
        <w:rPr>
          <w:rFonts w:ascii="宋体" w:hAnsi="宋体"/>
          <w:sz w:val="24"/>
        </w:rPr>
        <w:t>30</w:t>
      </w:r>
      <w:r w:rsidRPr="00BB3E8B">
        <w:rPr>
          <w:rFonts w:ascii="宋体" w:hAnsi="宋体" w:hint="eastAsia"/>
          <w:sz w:val="24"/>
        </w:rPr>
        <w:t>周＝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课时。</w:t>
      </w:r>
    </w:p>
    <w:p w14:paraId="5144E561" w14:textId="77777777" w:rsidR="000B1C77" w:rsidRPr="00BB3E8B" w:rsidRDefault="000B1C77" w:rsidP="000B1C77">
      <w:pPr>
        <w:ind w:left="420" w:firstLine="54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>05</w:t>
      </w:r>
      <w:r w:rsidRPr="00BB3E8B">
        <w:rPr>
          <w:rFonts w:ascii="宋体" w:hAnsi="宋体" w:hint="eastAsia"/>
          <w:sz w:val="24"/>
        </w:rPr>
        <w:t xml:space="preserve"> 类电子设备</w:t>
      </w:r>
    </w:p>
    <w:p w14:paraId="5B209C3E" w14:textId="77777777" w:rsidR="000B1C77" w:rsidRPr="00BB3E8B" w:rsidRDefault="000B1C77" w:rsidP="000B1C77">
      <w:pPr>
        <w:ind w:firstLineChars="600" w:firstLine="144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计算机类</w:t>
      </w:r>
      <w:r w:rsidRPr="00BB3E8B">
        <w:rPr>
          <w:rFonts w:ascii="宋体" w:hAnsi="宋体"/>
          <w:sz w:val="24"/>
        </w:rPr>
        <w:t xml:space="preserve">       </w:t>
      </w:r>
      <w:r w:rsidRPr="00BB3E8B">
        <w:rPr>
          <w:rFonts w:ascii="宋体" w:hAnsi="宋体" w:hint="eastAsia"/>
          <w:sz w:val="24"/>
        </w:rPr>
        <w:t xml:space="preserve">  </w:t>
      </w:r>
      <w:r w:rsidRPr="00BB3E8B">
        <w:rPr>
          <w:rFonts w:ascii="宋体" w:hAnsi="宋体"/>
          <w:sz w:val="24"/>
        </w:rPr>
        <w:t>1200</w:t>
      </w:r>
      <w:r w:rsidRPr="00BB3E8B">
        <w:rPr>
          <w:rFonts w:ascii="宋体" w:hAnsi="宋体" w:hint="eastAsia"/>
          <w:sz w:val="24"/>
        </w:rPr>
        <w:t>课时</w:t>
      </w:r>
      <w:r w:rsidRPr="00BB3E8B">
        <w:rPr>
          <w:rFonts w:ascii="宋体" w:hAnsi="宋体"/>
          <w:sz w:val="24"/>
        </w:rPr>
        <w:t>/</w:t>
      </w:r>
      <w:r w:rsidRPr="00BB3E8B">
        <w:rPr>
          <w:rFonts w:ascii="宋体" w:hAnsi="宋体" w:hint="eastAsia"/>
          <w:sz w:val="24"/>
        </w:rPr>
        <w:t>年</w:t>
      </w: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>公式＝</w:t>
      </w:r>
      <w:r w:rsidRPr="00BB3E8B">
        <w:rPr>
          <w:rFonts w:ascii="宋体" w:hAnsi="宋体"/>
          <w:sz w:val="24"/>
        </w:rPr>
        <w:t>8</w:t>
      </w:r>
      <w:r w:rsidRPr="00BB3E8B">
        <w:rPr>
          <w:rFonts w:ascii="宋体" w:hAnsi="宋体" w:hint="eastAsia"/>
          <w:sz w:val="24"/>
        </w:rPr>
        <w:t>课时×</w:t>
      </w:r>
      <w:r w:rsidRPr="00BB3E8B">
        <w:rPr>
          <w:rFonts w:ascii="宋体" w:hAnsi="宋体"/>
          <w:sz w:val="24"/>
        </w:rPr>
        <w:t>5</w:t>
      </w:r>
      <w:r w:rsidRPr="00BB3E8B">
        <w:rPr>
          <w:rFonts w:ascii="宋体" w:hAnsi="宋体" w:hint="eastAsia"/>
          <w:sz w:val="24"/>
        </w:rPr>
        <w:t>天×</w:t>
      </w:r>
      <w:r w:rsidRPr="00BB3E8B">
        <w:rPr>
          <w:rFonts w:ascii="宋体" w:hAnsi="宋体"/>
          <w:sz w:val="24"/>
        </w:rPr>
        <w:t>30</w:t>
      </w:r>
      <w:r w:rsidRPr="00BB3E8B">
        <w:rPr>
          <w:rFonts w:ascii="宋体" w:hAnsi="宋体" w:hint="eastAsia"/>
          <w:sz w:val="24"/>
        </w:rPr>
        <w:t>周＝</w:t>
      </w:r>
      <w:r w:rsidRPr="00BB3E8B">
        <w:rPr>
          <w:rFonts w:ascii="宋体" w:hAnsi="宋体"/>
          <w:sz w:val="24"/>
        </w:rPr>
        <w:t>1200</w:t>
      </w:r>
      <w:r w:rsidRPr="00BB3E8B">
        <w:rPr>
          <w:rFonts w:ascii="宋体" w:hAnsi="宋体" w:hint="eastAsia"/>
          <w:sz w:val="24"/>
        </w:rPr>
        <w:t>课时。</w:t>
      </w:r>
    </w:p>
    <w:p w14:paraId="0D16E6D8" w14:textId="77777777" w:rsidR="000B1C77" w:rsidRPr="00BB3E8B" w:rsidRDefault="000B1C77" w:rsidP="000B1C77">
      <w:pPr>
        <w:ind w:firstLineChars="600" w:firstLine="144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其它电子设备</w:t>
      </w:r>
      <w:r w:rsidRPr="00BB3E8B">
        <w:rPr>
          <w:rFonts w:ascii="宋体" w:hAnsi="宋体"/>
          <w:sz w:val="24"/>
        </w:rPr>
        <w:t xml:space="preserve">    </w:t>
      </w:r>
      <w:r w:rsidRPr="00BB3E8B">
        <w:rPr>
          <w:rFonts w:ascii="宋体" w:hAnsi="宋体" w:hint="eastAsia"/>
          <w:sz w:val="24"/>
        </w:rPr>
        <w:t xml:space="preserve"> 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</w:t>
      </w:r>
      <w:r w:rsidRPr="00BB3E8B">
        <w:rPr>
          <w:rFonts w:ascii="宋体" w:hAnsi="宋体"/>
          <w:sz w:val="24"/>
        </w:rPr>
        <w:t>/</w:t>
      </w:r>
      <w:r w:rsidRPr="00BB3E8B">
        <w:rPr>
          <w:rFonts w:ascii="宋体" w:hAnsi="宋体" w:hint="eastAsia"/>
          <w:sz w:val="24"/>
        </w:rPr>
        <w:t>年</w:t>
      </w: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 xml:space="preserve"> 公式＝</w:t>
      </w:r>
      <w:r w:rsidRPr="00BB3E8B">
        <w:rPr>
          <w:rFonts w:ascii="宋体" w:hAnsi="宋体"/>
          <w:sz w:val="24"/>
        </w:rPr>
        <w:t>4</w:t>
      </w:r>
      <w:r w:rsidRPr="00BB3E8B">
        <w:rPr>
          <w:rFonts w:ascii="宋体" w:hAnsi="宋体" w:hint="eastAsia"/>
          <w:sz w:val="24"/>
        </w:rPr>
        <w:t>课时×</w:t>
      </w:r>
      <w:r w:rsidRPr="00BB3E8B">
        <w:rPr>
          <w:rFonts w:ascii="宋体" w:hAnsi="宋体"/>
          <w:sz w:val="24"/>
        </w:rPr>
        <w:t>5</w:t>
      </w:r>
      <w:r w:rsidRPr="00BB3E8B">
        <w:rPr>
          <w:rFonts w:ascii="宋体" w:hAnsi="宋体" w:hint="eastAsia"/>
          <w:sz w:val="24"/>
        </w:rPr>
        <w:t>天×</w:t>
      </w:r>
      <w:r w:rsidRPr="00BB3E8B">
        <w:rPr>
          <w:rFonts w:ascii="宋体" w:hAnsi="宋体"/>
          <w:sz w:val="24"/>
        </w:rPr>
        <w:t>30</w:t>
      </w:r>
      <w:r w:rsidRPr="00BB3E8B">
        <w:rPr>
          <w:rFonts w:ascii="宋体" w:hAnsi="宋体" w:hint="eastAsia"/>
          <w:sz w:val="24"/>
        </w:rPr>
        <w:t>周＝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课时。</w:t>
      </w:r>
    </w:p>
    <w:p w14:paraId="42A2AAA9" w14:textId="77777777" w:rsidR="000B1C77" w:rsidRPr="00BB3E8B" w:rsidRDefault="000B1C77" w:rsidP="000B1C77">
      <w:pPr>
        <w:ind w:left="420" w:firstLine="54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>08</w:t>
      </w:r>
      <w:r w:rsidRPr="00BB3E8B">
        <w:rPr>
          <w:rFonts w:ascii="宋体" w:hAnsi="宋体" w:hint="eastAsia"/>
          <w:sz w:val="24"/>
        </w:rPr>
        <w:t xml:space="preserve"> 类文体设备</w:t>
      </w:r>
      <w:r w:rsidRPr="00BB3E8B">
        <w:rPr>
          <w:rFonts w:ascii="宋体" w:hAnsi="宋体"/>
          <w:sz w:val="24"/>
        </w:rPr>
        <w:t xml:space="preserve">      </w:t>
      </w:r>
      <w:r w:rsidRPr="00BB3E8B">
        <w:rPr>
          <w:rFonts w:ascii="宋体" w:hAnsi="宋体" w:hint="eastAsia"/>
          <w:sz w:val="24"/>
        </w:rPr>
        <w:t xml:space="preserve"> 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</w:t>
      </w:r>
      <w:r w:rsidRPr="00BB3E8B">
        <w:rPr>
          <w:rFonts w:ascii="宋体" w:hAnsi="宋体"/>
          <w:sz w:val="24"/>
        </w:rPr>
        <w:t>/</w:t>
      </w:r>
      <w:r w:rsidRPr="00BB3E8B">
        <w:rPr>
          <w:rFonts w:ascii="宋体" w:hAnsi="宋体" w:hint="eastAsia"/>
          <w:sz w:val="24"/>
        </w:rPr>
        <w:t>年</w:t>
      </w: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 xml:space="preserve"> 公式＝</w:t>
      </w:r>
      <w:r w:rsidRPr="00BB3E8B">
        <w:rPr>
          <w:rFonts w:ascii="宋体" w:hAnsi="宋体"/>
          <w:sz w:val="24"/>
        </w:rPr>
        <w:t>4</w:t>
      </w:r>
      <w:r w:rsidRPr="00BB3E8B">
        <w:rPr>
          <w:rFonts w:ascii="宋体" w:hAnsi="宋体" w:hint="eastAsia"/>
          <w:sz w:val="24"/>
        </w:rPr>
        <w:t>课时×</w:t>
      </w:r>
      <w:r w:rsidRPr="00BB3E8B">
        <w:rPr>
          <w:rFonts w:ascii="宋体" w:hAnsi="宋体"/>
          <w:sz w:val="24"/>
        </w:rPr>
        <w:t>5</w:t>
      </w:r>
      <w:r w:rsidRPr="00BB3E8B">
        <w:rPr>
          <w:rFonts w:ascii="宋体" w:hAnsi="宋体" w:hint="eastAsia"/>
          <w:sz w:val="24"/>
        </w:rPr>
        <w:t>天×</w:t>
      </w:r>
      <w:r w:rsidRPr="00BB3E8B">
        <w:rPr>
          <w:rFonts w:ascii="宋体" w:hAnsi="宋体"/>
          <w:sz w:val="24"/>
        </w:rPr>
        <w:t>30</w:t>
      </w:r>
      <w:r w:rsidRPr="00BB3E8B">
        <w:rPr>
          <w:rFonts w:ascii="宋体" w:hAnsi="宋体" w:hint="eastAsia"/>
          <w:sz w:val="24"/>
        </w:rPr>
        <w:t>周＝</w:t>
      </w:r>
      <w:r w:rsidRPr="00BB3E8B">
        <w:rPr>
          <w:rFonts w:ascii="宋体" w:hAnsi="宋体"/>
          <w:sz w:val="24"/>
        </w:rPr>
        <w:t>600</w:t>
      </w:r>
      <w:r w:rsidRPr="00BB3E8B">
        <w:rPr>
          <w:rFonts w:ascii="宋体" w:hAnsi="宋体" w:hint="eastAsia"/>
          <w:sz w:val="24"/>
        </w:rPr>
        <w:t>课时。</w:t>
      </w:r>
    </w:p>
    <w:p w14:paraId="7579E617" w14:textId="77777777" w:rsidR="000B1C77" w:rsidRPr="00BB3E8B" w:rsidRDefault="000B1C77" w:rsidP="000B1C77">
      <w:pPr>
        <w:ind w:leftChars="200" w:left="420" w:firstLineChars="357" w:firstLine="857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其他类别仪器设备均按上述归相对应类别计算课时</w:t>
      </w:r>
    </w:p>
    <w:p w14:paraId="607CF23F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2</w:t>
      </w:r>
      <w:r w:rsidRPr="00BB3E8B">
        <w:rPr>
          <w:rFonts w:ascii="宋体" w:hAnsi="宋体" w:hint="eastAsia"/>
          <w:sz w:val="24"/>
        </w:rPr>
        <w:t>、有效机时：必要的开机准备时间＋测试时间＋必须的后处理时间。</w:t>
      </w:r>
    </w:p>
    <w:p w14:paraId="34663853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（二）人才培养</w:t>
      </w:r>
    </w:p>
    <w:p w14:paraId="508B8F09" w14:textId="77777777" w:rsidR="000B1C77" w:rsidRPr="00BB3E8B" w:rsidRDefault="000B1C77" w:rsidP="000B1C77">
      <w:pPr>
        <w:ind w:left="940" w:hanging="5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1</w:t>
      </w:r>
      <w:r w:rsidRPr="00BB3E8B">
        <w:rPr>
          <w:rFonts w:ascii="宋体" w:hAnsi="宋体" w:hint="eastAsia"/>
          <w:sz w:val="24"/>
        </w:rPr>
        <w:t>、获得独立操作资格人员数系指通过种种培训取得独立操作证书，并经主管部门承认，具有独立操作资格的人员数。</w:t>
      </w:r>
    </w:p>
    <w:p w14:paraId="14FB1FAB" w14:textId="77777777" w:rsidR="000B1C77" w:rsidRPr="00BB3E8B" w:rsidRDefault="000B1C77" w:rsidP="000B1C77">
      <w:pPr>
        <w:ind w:left="940" w:hanging="5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2</w:t>
      </w:r>
      <w:r w:rsidRPr="00BB3E8B">
        <w:rPr>
          <w:rFonts w:ascii="宋体" w:hAnsi="宋体" w:hint="eastAsia"/>
          <w:sz w:val="24"/>
        </w:rPr>
        <w:t>、在指导下能完成部分测试的人员数系指在仪器设备工作人员指导下，能独立完成部分测试实验的人员数。</w:t>
      </w:r>
    </w:p>
    <w:p w14:paraId="00FA9CF8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（三）科研成果</w:t>
      </w:r>
    </w:p>
    <w:p w14:paraId="29649243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>各类奖中包括同级的奖项、同级别的发明及已授予的专利。</w:t>
      </w:r>
    </w:p>
    <w:p w14:paraId="124BE8B7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（四）服务收入</w:t>
      </w:r>
    </w:p>
    <w:p w14:paraId="052B6154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</w:t>
      </w:r>
      <w:r w:rsidRPr="00BB3E8B">
        <w:rPr>
          <w:rFonts w:ascii="宋体" w:hAnsi="宋体" w:hint="eastAsia"/>
          <w:sz w:val="24"/>
        </w:rPr>
        <w:t>服务收入系指对校内、外服务的测试费，不包括本机组的科研费收入。</w:t>
      </w:r>
    </w:p>
    <w:p w14:paraId="6C418F1E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（五）功能利用与功能开发</w:t>
      </w:r>
    </w:p>
    <w:p w14:paraId="2A1C71EA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1</w:t>
      </w:r>
      <w:r w:rsidRPr="00BB3E8B">
        <w:rPr>
          <w:rFonts w:ascii="宋体" w:hAnsi="宋体" w:hint="eastAsia"/>
          <w:sz w:val="24"/>
        </w:rPr>
        <w:t>、原功能数系指仪器设备本身原有的功能数。</w:t>
      </w:r>
    </w:p>
    <w:p w14:paraId="204AF18E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2</w:t>
      </w:r>
      <w:r w:rsidRPr="00BB3E8B">
        <w:rPr>
          <w:rFonts w:ascii="宋体" w:hAnsi="宋体" w:hint="eastAsia"/>
          <w:sz w:val="24"/>
        </w:rPr>
        <w:t>、新增加功能系指自行研制开发，包括档次升级、技术改造及引进先进的软件功能等。</w:t>
      </w:r>
    </w:p>
    <w:p w14:paraId="76219C5D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3</w:t>
      </w:r>
      <w:r w:rsidRPr="00BB3E8B">
        <w:rPr>
          <w:rFonts w:ascii="宋体" w:hAnsi="宋体" w:hint="eastAsia"/>
          <w:sz w:val="24"/>
        </w:rPr>
        <w:t>、功能利用数包括新增加功能利用数。</w:t>
      </w:r>
    </w:p>
    <w:p w14:paraId="02789C71" w14:textId="77777777" w:rsidR="000B1C77" w:rsidRPr="00BB3E8B" w:rsidRDefault="000B1C77" w:rsidP="000B1C77">
      <w:pPr>
        <w:ind w:left="42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   </w:t>
      </w:r>
      <w:r w:rsidRPr="00BB3E8B">
        <w:rPr>
          <w:rFonts w:ascii="宋体" w:hAnsi="宋体" w:hint="eastAsia"/>
          <w:sz w:val="24"/>
        </w:rPr>
        <w:t>即：功能利用数＝原功能利用数＋新增加功能利用数</w:t>
      </w:r>
    </w:p>
    <w:p w14:paraId="681649E1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（六）表中各分项目的“小计”得分最高不超过</w:t>
      </w:r>
      <w:r w:rsidRPr="00BB3E8B">
        <w:rPr>
          <w:rFonts w:ascii="宋体" w:hAnsi="宋体"/>
          <w:sz w:val="24"/>
        </w:rPr>
        <w:t>100</w:t>
      </w:r>
      <w:r w:rsidRPr="00BB3E8B">
        <w:rPr>
          <w:rFonts w:ascii="宋体" w:hAnsi="宋体" w:hint="eastAsia"/>
          <w:sz w:val="24"/>
        </w:rPr>
        <w:t>分，超过</w:t>
      </w:r>
      <w:r w:rsidRPr="00BB3E8B">
        <w:rPr>
          <w:rFonts w:ascii="宋体" w:hAnsi="宋体"/>
          <w:sz w:val="24"/>
        </w:rPr>
        <w:t>100</w:t>
      </w:r>
      <w:r w:rsidRPr="00BB3E8B">
        <w:rPr>
          <w:rFonts w:ascii="宋体" w:hAnsi="宋体" w:hint="eastAsia"/>
          <w:sz w:val="24"/>
        </w:rPr>
        <w:t>分的均按</w:t>
      </w:r>
      <w:r w:rsidRPr="00BB3E8B">
        <w:rPr>
          <w:rFonts w:ascii="宋体" w:hAnsi="宋体"/>
          <w:sz w:val="24"/>
        </w:rPr>
        <w:t>100</w:t>
      </w:r>
      <w:r w:rsidRPr="00BB3E8B">
        <w:rPr>
          <w:rFonts w:ascii="宋体" w:hAnsi="宋体" w:hint="eastAsia"/>
          <w:sz w:val="24"/>
        </w:rPr>
        <w:t>分填写，未达到</w:t>
      </w:r>
      <w:r w:rsidRPr="00BB3E8B">
        <w:rPr>
          <w:rFonts w:ascii="宋体" w:hAnsi="宋体"/>
          <w:sz w:val="24"/>
        </w:rPr>
        <w:t>100</w:t>
      </w:r>
      <w:r w:rsidRPr="00BB3E8B">
        <w:rPr>
          <w:rFonts w:ascii="宋体" w:hAnsi="宋体" w:hint="eastAsia"/>
          <w:sz w:val="24"/>
        </w:rPr>
        <w:t>分的按实际得分填写。</w:t>
      </w:r>
    </w:p>
    <w:p w14:paraId="3A1D2ABC" w14:textId="77777777" w:rsidR="000B1C77" w:rsidRPr="00BB3E8B" w:rsidRDefault="000B1C77" w:rsidP="000B1C77">
      <w:pPr>
        <w:ind w:firstLineChars="200" w:firstLine="480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lastRenderedPageBreak/>
        <w:t>（七）分项加权得分</w:t>
      </w:r>
      <w:r w:rsidRPr="00BB3E8B">
        <w:rPr>
          <w:rFonts w:ascii="宋体" w:hAnsi="宋体"/>
          <w:sz w:val="24"/>
        </w:rPr>
        <w:t>=</w:t>
      </w:r>
      <w:r w:rsidRPr="00BB3E8B">
        <w:rPr>
          <w:rFonts w:ascii="宋体" w:hAnsi="宋体" w:hint="eastAsia"/>
          <w:sz w:val="24"/>
        </w:rPr>
        <w:t>小计分×权重系数；</w:t>
      </w:r>
    </w:p>
    <w:p w14:paraId="0BFD51A8" w14:textId="77777777" w:rsidR="000B1C77" w:rsidRPr="00BB3E8B" w:rsidRDefault="000B1C77" w:rsidP="000B1C77">
      <w:pPr>
        <w:spacing w:line="280" w:lineRule="exact"/>
        <w:ind w:firstLine="360"/>
        <w:rPr>
          <w:rFonts w:ascii="宋体" w:hAnsi="宋体"/>
          <w:sz w:val="24"/>
        </w:rPr>
      </w:pPr>
      <w:r w:rsidRPr="00BB3E8B">
        <w:rPr>
          <w:rFonts w:ascii="宋体" w:hAnsi="宋体"/>
          <w:sz w:val="24"/>
        </w:rPr>
        <w:t xml:space="preserve">      </w:t>
      </w:r>
      <w:r w:rsidRPr="00BB3E8B">
        <w:rPr>
          <w:rFonts w:ascii="宋体" w:hAnsi="宋体" w:hint="eastAsia"/>
          <w:sz w:val="24"/>
        </w:rPr>
        <w:t>总加权得分</w:t>
      </w:r>
      <w:r w:rsidRPr="00BB3E8B">
        <w:rPr>
          <w:rFonts w:ascii="宋体" w:hAnsi="宋体"/>
          <w:sz w:val="24"/>
        </w:rPr>
        <w:t>=</w:t>
      </w:r>
      <w:r w:rsidRPr="00BB3E8B">
        <w:rPr>
          <w:rFonts w:ascii="宋体" w:hAnsi="宋体" w:hint="eastAsia"/>
          <w:sz w:val="24"/>
        </w:rPr>
        <w:t>某项目的分项加权得分之和×项目系数。</w:t>
      </w:r>
    </w:p>
    <w:p w14:paraId="103247F7" w14:textId="77777777" w:rsidR="000B1C77" w:rsidRPr="00BB3E8B" w:rsidRDefault="000B1C77" w:rsidP="000B1C77">
      <w:pPr>
        <w:spacing w:line="280" w:lineRule="exact"/>
        <w:ind w:firstLine="360"/>
        <w:rPr>
          <w:rFonts w:ascii="宋体" w:hAnsi="宋体"/>
          <w:sz w:val="24"/>
        </w:rPr>
      </w:pPr>
    </w:p>
    <w:p w14:paraId="73FF8F77" w14:textId="0C1BFA11" w:rsidR="000B1C77" w:rsidRPr="00BB3E8B" w:rsidRDefault="000B1C77" w:rsidP="000B1C77">
      <w:pPr>
        <w:spacing w:line="280" w:lineRule="exact"/>
        <w:ind w:firstLine="360"/>
        <w:rPr>
          <w:rFonts w:ascii="宋体" w:hAnsi="宋体"/>
          <w:sz w:val="24"/>
        </w:rPr>
      </w:pPr>
    </w:p>
    <w:p w14:paraId="2E2FC609" w14:textId="77777777" w:rsidR="000B1C77" w:rsidRPr="00BB3E8B" w:rsidRDefault="000B1C77" w:rsidP="000B1C77">
      <w:pPr>
        <w:spacing w:line="280" w:lineRule="exact"/>
        <w:rPr>
          <w:rFonts w:ascii="宋体" w:hAnsi="宋体"/>
          <w:sz w:val="24"/>
        </w:rPr>
      </w:pPr>
      <w:r w:rsidRPr="00BB3E8B">
        <w:rPr>
          <w:rFonts w:ascii="宋体" w:hAnsi="宋体" w:hint="eastAsia"/>
          <w:sz w:val="24"/>
        </w:rPr>
        <w:t>四、 “效益评估”部分的数据审核办法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7"/>
        <w:gridCol w:w="4148"/>
      </w:tblGrid>
      <w:tr w:rsidR="000B1C77" w:rsidRPr="00B65D75" w14:paraId="7DEC4151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035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有效机时数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265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proofErr w:type="gramStart"/>
            <w:r w:rsidRPr="00B65D75">
              <w:rPr>
                <w:rFonts w:ascii="宋体" w:hAnsi="宋体" w:hint="eastAsia"/>
              </w:rPr>
              <w:t>查使用</w:t>
            </w:r>
            <w:proofErr w:type="gramEnd"/>
            <w:r w:rsidRPr="00B65D75">
              <w:rPr>
                <w:rFonts w:ascii="宋体" w:hAnsi="宋体" w:hint="eastAsia"/>
              </w:rPr>
              <w:t>记录本</w:t>
            </w:r>
          </w:p>
        </w:tc>
      </w:tr>
      <w:tr w:rsidR="000B1C77" w:rsidRPr="00B65D75" w14:paraId="036F6946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E74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定额机时数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60F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</w:t>
            </w:r>
            <w:proofErr w:type="gramStart"/>
            <w:r w:rsidRPr="00B65D75">
              <w:rPr>
                <w:rFonts w:ascii="宋体" w:hAnsi="宋体" w:hint="eastAsia"/>
              </w:rPr>
              <w:t>本说明</w:t>
            </w:r>
            <w:proofErr w:type="gramEnd"/>
            <w:r w:rsidRPr="00B65D75">
              <w:rPr>
                <w:rFonts w:ascii="宋体" w:hAnsi="宋体" w:hint="eastAsia"/>
              </w:rPr>
              <w:t>三（一）1</w:t>
            </w:r>
          </w:p>
        </w:tc>
      </w:tr>
      <w:tr w:rsidR="000B1C77" w:rsidRPr="00B65D75" w14:paraId="535B5A99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497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获得独立操作资格人员数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D9B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查有关证件或考核审批记录</w:t>
            </w:r>
          </w:p>
        </w:tc>
      </w:tr>
      <w:tr w:rsidR="000B1C77" w:rsidRPr="00B65D75" w14:paraId="75EB1685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0DF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在指导下能独立完成部分测试人员数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6D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proofErr w:type="gramStart"/>
            <w:r w:rsidRPr="00B65D75">
              <w:rPr>
                <w:rFonts w:ascii="宋体" w:hAnsi="宋体" w:hint="eastAsia"/>
              </w:rPr>
              <w:t>查使用</w:t>
            </w:r>
            <w:proofErr w:type="gramEnd"/>
            <w:r w:rsidRPr="00B65D75">
              <w:rPr>
                <w:rFonts w:ascii="宋体" w:hAnsi="宋体" w:hint="eastAsia"/>
              </w:rPr>
              <w:t>记录操作人员名单</w:t>
            </w:r>
          </w:p>
        </w:tc>
      </w:tr>
      <w:tr w:rsidR="000B1C77" w:rsidRPr="00B65D75" w14:paraId="62BC8BA6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A0C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教学演示实验人员数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067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查演示实验记录</w:t>
            </w:r>
          </w:p>
        </w:tc>
      </w:tr>
      <w:tr w:rsidR="000B1C77" w:rsidRPr="00B65D75" w14:paraId="3950A6F6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F49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科研</w:t>
            </w:r>
            <w:r w:rsidRPr="00B65D75">
              <w:rPr>
                <w:rFonts w:ascii="宋体" w:hAnsi="宋体"/>
              </w:rPr>
              <w:t>成果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781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查本年获奖证书、</w:t>
            </w:r>
            <w:r w:rsidRPr="00B65D75">
              <w:rPr>
                <w:rFonts w:ascii="宋体" w:hAnsi="宋体"/>
              </w:rPr>
              <w:t>或者出版物</w:t>
            </w:r>
          </w:p>
        </w:tc>
      </w:tr>
      <w:tr w:rsidR="000B1C77" w:rsidRPr="00B65D75" w14:paraId="4983E07A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206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校外服务收入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509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查本年财务收</w:t>
            </w:r>
            <w:proofErr w:type="gramStart"/>
            <w:r w:rsidRPr="00B65D75">
              <w:rPr>
                <w:rFonts w:ascii="宋体" w:hAnsi="宋体" w:hint="eastAsia"/>
              </w:rPr>
              <w:t>入帐</w:t>
            </w:r>
            <w:proofErr w:type="gramEnd"/>
            <w:r w:rsidRPr="00B65D75">
              <w:rPr>
                <w:rFonts w:ascii="宋体" w:hAnsi="宋体" w:hint="eastAsia"/>
              </w:rPr>
              <w:t>证明</w:t>
            </w:r>
          </w:p>
        </w:tc>
      </w:tr>
      <w:tr w:rsidR="000B1C77" w:rsidRPr="00B65D75" w14:paraId="7F70CB05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9BA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校内服务收入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381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查本年财务收</w:t>
            </w:r>
            <w:proofErr w:type="gramStart"/>
            <w:r w:rsidRPr="00B65D75">
              <w:rPr>
                <w:rFonts w:ascii="宋体" w:hAnsi="宋体" w:hint="eastAsia"/>
              </w:rPr>
              <w:t>入帐</w:t>
            </w:r>
            <w:proofErr w:type="gramEnd"/>
            <w:r w:rsidRPr="00B65D75">
              <w:rPr>
                <w:rFonts w:ascii="宋体" w:hAnsi="宋体" w:hint="eastAsia"/>
              </w:rPr>
              <w:t>证明</w:t>
            </w:r>
          </w:p>
        </w:tc>
      </w:tr>
      <w:tr w:rsidR="000B1C77" w:rsidRPr="00B65D75" w14:paraId="3B5ED662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2E2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原有功能利用数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984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查实验内容记录</w:t>
            </w:r>
          </w:p>
        </w:tc>
      </w:tr>
      <w:tr w:rsidR="000B1C77" w:rsidRPr="00B65D75" w14:paraId="0E5EB92A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7BE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原有功能数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B34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查仪器设备说明书</w:t>
            </w:r>
          </w:p>
        </w:tc>
      </w:tr>
      <w:tr w:rsidR="000B1C77" w:rsidRPr="00B65D75" w14:paraId="7453203E" w14:textId="77777777" w:rsidTr="00372453">
        <w:trPr>
          <w:trHeight w:val="2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99E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本学年新增加功能数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66D" w14:textId="77777777" w:rsidR="000B1C77" w:rsidRPr="00B65D75" w:rsidRDefault="000B1C77" w:rsidP="00372453">
            <w:pPr>
              <w:spacing w:before="60" w:after="60"/>
              <w:rPr>
                <w:rFonts w:ascii="宋体" w:hAnsi="宋体"/>
              </w:rPr>
            </w:pPr>
            <w:r w:rsidRPr="00B65D75">
              <w:rPr>
                <w:rFonts w:ascii="宋体" w:hAnsi="宋体" w:hint="eastAsia"/>
              </w:rPr>
              <w:t>看本学年新增加功能演示</w:t>
            </w:r>
          </w:p>
        </w:tc>
      </w:tr>
    </w:tbl>
    <w:p w14:paraId="3408D30D" w14:textId="77777777" w:rsidR="000B1C77" w:rsidRPr="00B65D75" w:rsidRDefault="000B1C77" w:rsidP="000B1C77">
      <w:pPr>
        <w:rPr>
          <w:rFonts w:ascii="宋体" w:hAnsi="宋体"/>
        </w:rPr>
      </w:pPr>
    </w:p>
    <w:p w14:paraId="51955C2F" w14:textId="77777777" w:rsidR="000B1C77" w:rsidRPr="00B65D75" w:rsidRDefault="000B1C77" w:rsidP="000B1C77">
      <w:pPr>
        <w:rPr>
          <w:rFonts w:ascii="宋体" w:hAnsi="宋体"/>
        </w:rPr>
      </w:pPr>
    </w:p>
    <w:p w14:paraId="21471E08" w14:textId="77777777" w:rsidR="00205781" w:rsidRPr="00B65D75" w:rsidRDefault="00205781">
      <w:pPr>
        <w:rPr>
          <w:rFonts w:ascii="宋体" w:hAnsi="宋体"/>
        </w:rPr>
      </w:pPr>
    </w:p>
    <w:sectPr w:rsidR="00205781" w:rsidRPr="00B65D75">
      <w:footerReference w:type="even" r:id="rId8"/>
      <w:footerReference w:type="default" r:id="rId9"/>
      <w:pgSz w:w="11907" w:h="16840" w:code="9"/>
      <w:pgMar w:top="1361" w:right="964" w:bottom="1361" w:left="907" w:header="851" w:footer="992" w:gutter="0"/>
      <w:pgNumType w:start="2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24C48" w14:textId="77777777" w:rsidR="0044752E" w:rsidRDefault="0044752E">
      <w:r>
        <w:separator/>
      </w:r>
    </w:p>
  </w:endnote>
  <w:endnote w:type="continuationSeparator" w:id="0">
    <w:p w14:paraId="184CDEC8" w14:textId="77777777" w:rsidR="0044752E" w:rsidRDefault="0044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70EEA" w14:textId="3E444A84" w:rsidR="008840AD" w:rsidRDefault="008840AD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337D2" wp14:editId="03CF2E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17688619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15D89" w14:textId="422698F0" w:rsidR="008840AD" w:rsidRDefault="008840AD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569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337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.1pt;height:17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" filled="f" stroked="f">
              <v:textbox style="mso-fit-shape-to-text:t" inset="0,0,0,0">
                <w:txbxContent>
                  <w:p w14:paraId="79015D89" w14:textId="422698F0" w:rsidR="008840AD" w:rsidRDefault="008840AD">
                    <w:pPr>
                      <w:tabs>
                        <w:tab w:val="center" w:pos="4153"/>
                        <w:tab w:val="right" w:pos="830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3569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5555" w14:textId="77777777" w:rsidR="00DC6006" w:rsidRDefault="005B08F0">
    <w:pPr>
      <w:pStyle w:val="ae"/>
      <w:framePr w:wrap="around" w:vAnchor="text" w:hAnchor="margin" w:xAlign="center" w:y="1"/>
      <w:spacing w:before="120" w:after="12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14:paraId="5D1C8B0C" w14:textId="77777777" w:rsidR="00DC6006" w:rsidRDefault="0044752E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1C23" w14:textId="6713BDAF" w:rsidR="00DC6006" w:rsidRDefault="005B08F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A6B9F">
      <w:rPr>
        <w:rStyle w:val="af2"/>
        <w:noProof/>
      </w:rPr>
      <w:t>28</w:t>
    </w:r>
    <w:r>
      <w:rPr>
        <w:rStyle w:val="af2"/>
      </w:rPr>
      <w:fldChar w:fldCharType="end"/>
    </w:r>
  </w:p>
  <w:p w14:paraId="04D42683" w14:textId="77777777" w:rsidR="00DC6006" w:rsidRDefault="0044752E">
    <w:pPr>
      <w:pStyle w:val="ae"/>
      <w:spacing w:before="120" w:after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B252" w14:textId="77777777" w:rsidR="0044752E" w:rsidRDefault="0044752E">
      <w:r>
        <w:separator/>
      </w:r>
    </w:p>
  </w:footnote>
  <w:footnote w:type="continuationSeparator" w:id="0">
    <w:p w14:paraId="580410EC" w14:textId="77777777" w:rsidR="0044752E" w:rsidRDefault="0044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34A61"/>
    <w:multiLevelType w:val="hybridMultilevel"/>
    <w:tmpl w:val="56DA502C"/>
    <w:lvl w:ilvl="0" w:tplc="E720564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AD"/>
    <w:rsid w:val="000376EC"/>
    <w:rsid w:val="000B1C77"/>
    <w:rsid w:val="00205781"/>
    <w:rsid w:val="00282E39"/>
    <w:rsid w:val="0044752E"/>
    <w:rsid w:val="005B08F0"/>
    <w:rsid w:val="0063569E"/>
    <w:rsid w:val="00676E7C"/>
    <w:rsid w:val="00837DBB"/>
    <w:rsid w:val="008840AD"/>
    <w:rsid w:val="00993C60"/>
    <w:rsid w:val="009E3E7C"/>
    <w:rsid w:val="00B65D75"/>
    <w:rsid w:val="00BA6B9F"/>
    <w:rsid w:val="00B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8423C"/>
  <w15:chartTrackingRefBased/>
  <w15:docId w15:val="{3A892783-844D-4B12-A847-0F4DF97C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A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40A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0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A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0A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0A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0A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0A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0A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0A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0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0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0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0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0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0A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0A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4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0A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40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40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0A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884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840AD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0B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B1C77"/>
    <w:rPr>
      <w:rFonts w:ascii="Calibri" w:eastAsia="宋体" w:hAnsi="Calibri" w:cs="Times New Roman"/>
      <w:sz w:val="18"/>
      <w:szCs w:val="18"/>
      <w14:ligatures w14:val="none"/>
    </w:rPr>
  </w:style>
  <w:style w:type="character" w:styleId="af2">
    <w:name w:val="page number"/>
    <w:basedOn w:val="a0"/>
    <w:rsid w:val="000B1C77"/>
  </w:style>
  <w:style w:type="table" w:styleId="af3">
    <w:name w:val="Table Grid"/>
    <w:basedOn w:val="a1"/>
    <w:uiPriority w:val="39"/>
    <w:rsid w:val="00B6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cr515@163.com</dc:creator>
  <cp:keywords/>
  <dc:description/>
  <cp:lastModifiedBy>Windows User</cp:lastModifiedBy>
  <cp:revision>8</cp:revision>
  <dcterms:created xsi:type="dcterms:W3CDTF">2025-11-21T06:46:00Z</dcterms:created>
  <dcterms:modified xsi:type="dcterms:W3CDTF">2026-06-24T03:27:00Z</dcterms:modified>
</cp:coreProperties>
</file>